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01" w:rsidRDefault="00E829BA" w:rsidP="00BA3001">
      <w:pPr>
        <w:tabs>
          <w:tab w:val="right" w:pos="9360"/>
        </w:tabs>
        <w:spacing w:after="0" w:line="240" w:lineRule="auto"/>
        <w:rPr>
          <w:rFonts w:ascii="Arial" w:hAnsi="Arial" w:cs="Arial"/>
          <w:sz w:val="40"/>
          <w:szCs w:val="40"/>
        </w:rPr>
      </w:pPr>
      <w:bookmarkStart w:id="0" w:name="_GoBack"/>
      <w:bookmarkEnd w:id="0"/>
      <w:r w:rsidRPr="00E829BA">
        <w:rPr>
          <w:rFonts w:ascii="Arial" w:hAnsi="Arial" w:cs="Arial"/>
          <w:noProof/>
          <w:sz w:val="40"/>
          <w:szCs w:val="40"/>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7010400" cy="7715250"/>
            <wp:effectExtent l="19050" t="0" r="0" b="0"/>
            <wp:wrapNone/>
            <wp:docPr id="1" name="Picture 15" descr="3 PlanModificationCove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 PlanModificationCoverTemplate"/>
                    <pic:cNvPicPr>
                      <a:picLocks noChangeAspect="1" noChangeArrowheads="1"/>
                    </pic:cNvPicPr>
                  </pic:nvPicPr>
                  <pic:blipFill>
                    <a:blip r:embed="rId9" cstate="print"/>
                    <a:srcRect/>
                    <a:stretch>
                      <a:fillRect/>
                    </a:stretch>
                  </pic:blipFill>
                  <pic:spPr bwMode="auto">
                    <a:xfrm>
                      <a:off x="0" y="0"/>
                      <a:ext cx="7010400" cy="7715250"/>
                    </a:xfrm>
                    <a:prstGeom prst="rect">
                      <a:avLst/>
                    </a:prstGeom>
                    <a:noFill/>
                    <a:ln w="9525">
                      <a:noFill/>
                      <a:miter lim="800000"/>
                      <a:headEnd/>
                      <a:tailEnd/>
                    </a:ln>
                  </pic:spPr>
                </pic:pic>
              </a:graphicData>
            </a:graphic>
          </wp:anchor>
        </w:drawing>
      </w:r>
    </w:p>
    <w:p w:rsidR="00BA3001" w:rsidRDefault="00BA3001" w:rsidP="00BA3001">
      <w:pPr>
        <w:tabs>
          <w:tab w:val="right" w:pos="9360"/>
        </w:tabs>
        <w:spacing w:after="0" w:line="240" w:lineRule="auto"/>
        <w:rPr>
          <w:rFonts w:ascii="Arial" w:hAnsi="Arial" w:cs="Arial"/>
          <w:sz w:val="40"/>
          <w:szCs w:val="40"/>
        </w:rPr>
      </w:pPr>
    </w:p>
    <w:p w:rsidR="00BA3001" w:rsidRDefault="00BA3001" w:rsidP="00BA3001">
      <w:pPr>
        <w:tabs>
          <w:tab w:val="right" w:pos="9360"/>
        </w:tabs>
        <w:spacing w:after="0" w:line="240" w:lineRule="auto"/>
        <w:rPr>
          <w:rFonts w:ascii="Arial" w:hAnsi="Arial" w:cs="Arial"/>
          <w:sz w:val="40"/>
          <w:szCs w:val="40"/>
        </w:rPr>
      </w:pPr>
    </w:p>
    <w:p w:rsidR="00BA3001" w:rsidRDefault="00BA3001" w:rsidP="00BA3001">
      <w:pPr>
        <w:tabs>
          <w:tab w:val="right" w:pos="9360"/>
        </w:tabs>
        <w:spacing w:after="0" w:line="240" w:lineRule="auto"/>
        <w:rPr>
          <w:rFonts w:ascii="Arial" w:hAnsi="Arial" w:cs="Arial"/>
          <w:sz w:val="40"/>
          <w:szCs w:val="40"/>
        </w:rPr>
      </w:pPr>
    </w:p>
    <w:p w:rsidR="00D54D7D" w:rsidRDefault="00D54D7D" w:rsidP="00BA3001">
      <w:pPr>
        <w:tabs>
          <w:tab w:val="right" w:pos="9360"/>
        </w:tabs>
        <w:spacing w:after="0" w:line="240" w:lineRule="auto"/>
        <w:rPr>
          <w:rFonts w:ascii="Arial" w:hAnsi="Arial" w:cs="Arial"/>
          <w:sz w:val="40"/>
          <w:szCs w:val="40"/>
        </w:rPr>
      </w:pPr>
    </w:p>
    <w:p w:rsidR="00D54D7D" w:rsidRDefault="00D54D7D" w:rsidP="00BA3001">
      <w:pPr>
        <w:tabs>
          <w:tab w:val="right" w:pos="9360"/>
        </w:tabs>
        <w:spacing w:after="0" w:line="240" w:lineRule="auto"/>
        <w:rPr>
          <w:rFonts w:ascii="Arial" w:hAnsi="Arial" w:cs="Arial"/>
          <w:sz w:val="40"/>
          <w:szCs w:val="40"/>
        </w:rPr>
      </w:pPr>
    </w:p>
    <w:p w:rsidR="00BA3001" w:rsidRDefault="00BA3001" w:rsidP="00BA3001">
      <w:pPr>
        <w:tabs>
          <w:tab w:val="right" w:pos="9360"/>
        </w:tabs>
        <w:spacing w:after="0" w:line="240" w:lineRule="auto"/>
        <w:rPr>
          <w:rFonts w:ascii="Arial" w:hAnsi="Arial" w:cs="Arial"/>
          <w:sz w:val="40"/>
          <w:szCs w:val="40"/>
        </w:rPr>
      </w:pPr>
    </w:p>
    <w:p w:rsidR="00BA3001" w:rsidRDefault="006D7EB3" w:rsidP="00BA3001">
      <w:pPr>
        <w:tabs>
          <w:tab w:val="right" w:pos="9360"/>
        </w:tabs>
        <w:spacing w:after="0" w:line="240" w:lineRule="auto"/>
        <w:jc w:val="right"/>
        <w:rPr>
          <w:rFonts w:ascii="Arial" w:hAnsi="Arial" w:cs="Arial"/>
          <w:sz w:val="40"/>
          <w:szCs w:val="40"/>
        </w:rPr>
      </w:pPr>
      <w:r>
        <w:rPr>
          <w:rFonts w:ascii="Arial" w:hAnsi="Arial" w:cs="Arial"/>
          <w:sz w:val="40"/>
          <w:szCs w:val="40"/>
        </w:rPr>
        <w:fldChar w:fldCharType="begin">
          <w:ffData>
            <w:name w:val="Text3"/>
            <w:enabled/>
            <w:calcOnExit w:val="0"/>
            <w:textInput>
              <w:default w:val="Long Island"/>
            </w:textInput>
          </w:ffData>
        </w:fldChar>
      </w:r>
      <w:bookmarkStart w:id="1" w:name="Text3"/>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Long Island</w:t>
      </w:r>
      <w:r>
        <w:rPr>
          <w:rFonts w:ascii="Arial" w:hAnsi="Arial" w:cs="Arial"/>
          <w:sz w:val="40"/>
          <w:szCs w:val="40"/>
        </w:rPr>
        <w:fldChar w:fldCharType="end"/>
      </w:r>
      <w:bookmarkEnd w:id="1"/>
    </w:p>
    <w:p w:rsidR="001443E2" w:rsidRDefault="00BA3001" w:rsidP="00BA3001">
      <w:pPr>
        <w:tabs>
          <w:tab w:val="right" w:pos="9360"/>
        </w:tabs>
        <w:spacing w:after="0" w:line="240" w:lineRule="auto"/>
        <w:rPr>
          <w:rFonts w:ascii="Arial" w:hAnsi="Arial" w:cs="Arial"/>
          <w:sz w:val="40"/>
          <w:szCs w:val="40"/>
        </w:rPr>
      </w:pPr>
      <w:r>
        <w:rPr>
          <w:rFonts w:ascii="Arial" w:hAnsi="Arial" w:cs="Arial"/>
          <w:sz w:val="40"/>
          <w:szCs w:val="40"/>
        </w:rPr>
        <w:tab/>
      </w:r>
      <w:r w:rsidRPr="00B4063F">
        <w:rPr>
          <w:rFonts w:ascii="Arial" w:hAnsi="Arial" w:cs="Arial"/>
          <w:sz w:val="40"/>
          <w:szCs w:val="40"/>
        </w:rPr>
        <w:t>L</w:t>
      </w:r>
      <w:r w:rsidR="001443E2">
        <w:rPr>
          <w:rFonts w:ascii="Arial" w:hAnsi="Arial" w:cs="Arial"/>
          <w:sz w:val="40"/>
          <w:szCs w:val="40"/>
        </w:rPr>
        <w:t xml:space="preserve">ocal </w:t>
      </w:r>
      <w:r>
        <w:rPr>
          <w:rFonts w:ascii="Arial" w:hAnsi="Arial" w:cs="Arial"/>
          <w:sz w:val="40"/>
          <w:szCs w:val="40"/>
        </w:rPr>
        <w:t>W</w:t>
      </w:r>
      <w:r w:rsidR="001443E2">
        <w:rPr>
          <w:rFonts w:ascii="Arial" w:hAnsi="Arial" w:cs="Arial"/>
          <w:sz w:val="40"/>
          <w:szCs w:val="40"/>
        </w:rPr>
        <w:t xml:space="preserve">orkforce </w:t>
      </w:r>
      <w:r>
        <w:rPr>
          <w:rFonts w:ascii="Arial" w:hAnsi="Arial" w:cs="Arial"/>
          <w:sz w:val="40"/>
          <w:szCs w:val="40"/>
        </w:rPr>
        <w:t>I</w:t>
      </w:r>
      <w:r w:rsidR="001443E2">
        <w:rPr>
          <w:rFonts w:ascii="Arial" w:hAnsi="Arial" w:cs="Arial"/>
          <w:sz w:val="40"/>
          <w:szCs w:val="40"/>
        </w:rPr>
        <w:t xml:space="preserve">nvestment </w:t>
      </w:r>
      <w:r>
        <w:rPr>
          <w:rFonts w:ascii="Arial" w:hAnsi="Arial" w:cs="Arial"/>
          <w:sz w:val="40"/>
          <w:szCs w:val="40"/>
        </w:rPr>
        <w:t>B</w:t>
      </w:r>
      <w:r w:rsidR="001443E2">
        <w:rPr>
          <w:rFonts w:ascii="Arial" w:hAnsi="Arial" w:cs="Arial"/>
          <w:sz w:val="40"/>
          <w:szCs w:val="40"/>
        </w:rPr>
        <w:t>oard</w:t>
      </w:r>
    </w:p>
    <w:p w:rsidR="00BA3001" w:rsidRPr="000453CF" w:rsidRDefault="001443E2" w:rsidP="00BA3001">
      <w:pPr>
        <w:tabs>
          <w:tab w:val="right" w:pos="9360"/>
        </w:tabs>
        <w:spacing w:after="0" w:line="240" w:lineRule="auto"/>
        <w:rPr>
          <w:rFonts w:ascii="Arial" w:hAnsi="Arial" w:cs="Arial"/>
          <w:sz w:val="40"/>
          <w:szCs w:val="40"/>
        </w:rPr>
      </w:pPr>
      <w:r>
        <w:rPr>
          <w:rFonts w:ascii="Arial" w:hAnsi="Arial" w:cs="Arial"/>
          <w:sz w:val="40"/>
          <w:szCs w:val="40"/>
        </w:rPr>
        <w:tab/>
      </w:r>
      <w:r w:rsidR="00652B90">
        <w:rPr>
          <w:rFonts w:ascii="Arial" w:hAnsi="Arial" w:cs="Arial"/>
          <w:sz w:val="40"/>
          <w:szCs w:val="40"/>
        </w:rPr>
        <w:t xml:space="preserve">2014 </w:t>
      </w:r>
      <w:r w:rsidR="00BA3001">
        <w:rPr>
          <w:rFonts w:ascii="Arial" w:hAnsi="Arial" w:cs="Arial"/>
          <w:sz w:val="40"/>
          <w:szCs w:val="40"/>
        </w:rPr>
        <w:t>R</w:t>
      </w:r>
      <w:r w:rsidR="00BA3001" w:rsidRPr="000453CF">
        <w:rPr>
          <w:rFonts w:ascii="Arial" w:hAnsi="Arial" w:cs="Arial"/>
          <w:sz w:val="40"/>
          <w:szCs w:val="40"/>
        </w:rPr>
        <w:t xml:space="preserve">egional </w:t>
      </w:r>
      <w:r>
        <w:rPr>
          <w:rFonts w:ascii="Arial" w:hAnsi="Arial" w:cs="Arial"/>
          <w:sz w:val="40"/>
          <w:szCs w:val="40"/>
        </w:rPr>
        <w:t xml:space="preserve">Workforce </w:t>
      </w:r>
      <w:r w:rsidR="00BA3001" w:rsidRPr="000453CF">
        <w:rPr>
          <w:rFonts w:ascii="Arial" w:hAnsi="Arial" w:cs="Arial"/>
          <w:sz w:val="40"/>
          <w:szCs w:val="40"/>
        </w:rPr>
        <w:t>Plan</w:t>
      </w:r>
    </w:p>
    <w:p w:rsidR="00BA3001" w:rsidRDefault="00BA3001" w:rsidP="00BA3001">
      <w:pPr>
        <w:tabs>
          <w:tab w:val="right" w:pos="9360"/>
        </w:tabs>
        <w:spacing w:after="0" w:line="240" w:lineRule="auto"/>
        <w:rPr>
          <w:rStyle w:val="Style1"/>
        </w:rPr>
      </w:pPr>
    </w:p>
    <w:p w:rsidR="00BA3001" w:rsidRDefault="00BA3001" w:rsidP="001443E2">
      <w:pPr>
        <w:tabs>
          <w:tab w:val="right" w:pos="9360"/>
        </w:tabs>
        <w:spacing w:after="0" w:line="240" w:lineRule="auto"/>
        <w:rPr>
          <w:b/>
          <w:sz w:val="28"/>
        </w:rPr>
      </w:pPr>
      <w:r>
        <w:rPr>
          <w:rStyle w:val="Style1"/>
        </w:rPr>
        <w:tab/>
      </w:r>
    </w:p>
    <w:p w:rsidR="00BA3001" w:rsidRDefault="00BA3001" w:rsidP="0035648C">
      <w:pPr>
        <w:pStyle w:val="Default"/>
        <w:spacing w:before="240"/>
        <w:rPr>
          <w:rFonts w:cs="Times New Roman"/>
          <w:b/>
          <w:sz w:val="28"/>
          <w:szCs w:val="22"/>
        </w:rPr>
      </w:pPr>
    </w:p>
    <w:p w:rsidR="00BA3001" w:rsidRDefault="00BA3001" w:rsidP="0035648C">
      <w:pPr>
        <w:pStyle w:val="Default"/>
        <w:spacing w:before="240"/>
        <w:rPr>
          <w:rFonts w:cs="Times New Roman"/>
          <w:b/>
          <w:sz w:val="28"/>
          <w:szCs w:val="22"/>
        </w:rPr>
      </w:pPr>
    </w:p>
    <w:p w:rsidR="00C821E2" w:rsidRDefault="00C821E2" w:rsidP="002B1DED">
      <w:pPr>
        <w:pStyle w:val="Default"/>
        <w:numPr>
          <w:ilvl w:val="0"/>
          <w:numId w:val="1"/>
        </w:numPr>
        <w:spacing w:before="240"/>
        <w:rPr>
          <w:rFonts w:cs="Times New Roman"/>
          <w:b/>
          <w:sz w:val="28"/>
          <w:szCs w:val="22"/>
        </w:rPr>
        <w:sectPr w:rsidR="00C821E2" w:rsidSect="0046097C">
          <w:headerReference w:type="default" r:id="rId10"/>
          <w:headerReference w:type="first" r:id="rId11"/>
          <w:pgSz w:w="12240" w:h="15840" w:code="1"/>
          <w:pgMar w:top="1440" w:right="1440" w:bottom="1008" w:left="1440" w:header="720" w:footer="432" w:gutter="0"/>
          <w:cols w:space="720"/>
          <w:docGrid w:linePitch="360"/>
        </w:sectPr>
      </w:pPr>
    </w:p>
    <w:p w:rsidR="008A5CBF" w:rsidRPr="00F95A7F" w:rsidRDefault="008A5CBF" w:rsidP="002B1DED">
      <w:pPr>
        <w:pStyle w:val="Default"/>
        <w:numPr>
          <w:ilvl w:val="0"/>
          <w:numId w:val="5"/>
        </w:numPr>
        <w:spacing w:before="240"/>
        <w:rPr>
          <w:rFonts w:cs="Times New Roman"/>
          <w:b/>
          <w:szCs w:val="22"/>
        </w:rPr>
      </w:pPr>
      <w:r w:rsidRPr="00F95A7F">
        <w:rPr>
          <w:rFonts w:cs="Times New Roman"/>
          <w:b/>
          <w:szCs w:val="22"/>
        </w:rPr>
        <w:lastRenderedPageBreak/>
        <w:t>Labor Market Information for Workforce Planning</w:t>
      </w:r>
    </w:p>
    <w:p w:rsidR="00D54D7D" w:rsidRPr="005F32B7" w:rsidRDefault="00C821E2" w:rsidP="00D54D7D">
      <w:pPr>
        <w:pStyle w:val="Default"/>
        <w:spacing w:before="120"/>
        <w:ind w:left="360"/>
        <w:rPr>
          <w:sz w:val="22"/>
          <w:szCs w:val="22"/>
        </w:rPr>
      </w:pPr>
      <w:r w:rsidRPr="005F32B7">
        <w:rPr>
          <w:sz w:val="22"/>
          <w:szCs w:val="22"/>
        </w:rPr>
        <w:t>Labor Market Information (LMI) to support Local Workforce Investment Board (LWIB</w:t>
      </w:r>
      <w:proofErr w:type="gramStart"/>
      <w:r w:rsidRPr="005F32B7">
        <w:rPr>
          <w:sz w:val="22"/>
          <w:szCs w:val="22"/>
        </w:rPr>
        <w:t>)regional</w:t>
      </w:r>
      <w:proofErr w:type="gramEnd"/>
      <w:r w:rsidRPr="005F32B7">
        <w:rPr>
          <w:sz w:val="22"/>
          <w:szCs w:val="22"/>
        </w:rPr>
        <w:t xml:space="preserve"> </w:t>
      </w:r>
      <w:r w:rsidR="00D54D7D" w:rsidRPr="005F32B7">
        <w:rPr>
          <w:sz w:val="22"/>
          <w:szCs w:val="22"/>
        </w:rPr>
        <w:t xml:space="preserve">workforce planning </w:t>
      </w:r>
      <w:r w:rsidRPr="005F32B7">
        <w:rPr>
          <w:sz w:val="22"/>
          <w:szCs w:val="22"/>
        </w:rPr>
        <w:t xml:space="preserve">has been developed </w:t>
      </w:r>
      <w:r w:rsidR="00D54D7D" w:rsidRPr="005F32B7">
        <w:rPr>
          <w:sz w:val="22"/>
          <w:szCs w:val="22"/>
        </w:rPr>
        <w:t xml:space="preserve">in a form that provides workforce planners an understanding of: (1) labor demand, or the occupational skills needed by businesses – immediately, short-term and long-term; (2) the labor supply, or availability of skilled workers in each of these labor markets; and (3) the education and community capacity to </w:t>
      </w:r>
      <w:r w:rsidRPr="005F32B7">
        <w:rPr>
          <w:sz w:val="22"/>
          <w:szCs w:val="22"/>
        </w:rPr>
        <w:t xml:space="preserve">create </w:t>
      </w:r>
      <w:r w:rsidR="00D54D7D" w:rsidRPr="005F32B7">
        <w:rPr>
          <w:sz w:val="22"/>
          <w:szCs w:val="22"/>
        </w:rPr>
        <w:t>skilled workers.</w:t>
      </w:r>
    </w:p>
    <w:p w:rsidR="00C821E2" w:rsidRPr="005F32B7" w:rsidRDefault="00D54D7D" w:rsidP="00D54D7D">
      <w:pPr>
        <w:pStyle w:val="Default"/>
        <w:spacing w:before="240"/>
        <w:ind w:left="360"/>
        <w:rPr>
          <w:sz w:val="22"/>
          <w:szCs w:val="22"/>
        </w:rPr>
      </w:pPr>
      <w:r w:rsidRPr="005F32B7">
        <w:rPr>
          <w:sz w:val="22"/>
          <w:szCs w:val="22"/>
        </w:rPr>
        <w:t xml:space="preserve">LMI for Workforce Planning </w:t>
      </w:r>
      <w:r w:rsidR="00C821E2" w:rsidRPr="005F32B7">
        <w:rPr>
          <w:sz w:val="22"/>
          <w:szCs w:val="22"/>
        </w:rPr>
        <w:t xml:space="preserve">is available </w:t>
      </w:r>
      <w:r w:rsidRPr="005F32B7">
        <w:rPr>
          <w:sz w:val="22"/>
          <w:szCs w:val="22"/>
        </w:rPr>
        <w:t>at</w:t>
      </w:r>
      <w:r w:rsidR="00C821E2" w:rsidRPr="005F32B7">
        <w:rPr>
          <w:sz w:val="22"/>
          <w:szCs w:val="22"/>
        </w:rPr>
        <w:t>:</w:t>
      </w:r>
    </w:p>
    <w:p w:rsidR="00D54D7D" w:rsidRPr="005F32B7" w:rsidRDefault="00D865D3" w:rsidP="00C821E2">
      <w:pPr>
        <w:pStyle w:val="Default"/>
        <w:ind w:left="360"/>
        <w:rPr>
          <w:sz w:val="22"/>
          <w:szCs w:val="22"/>
        </w:rPr>
      </w:pPr>
      <w:hyperlink r:id="rId12" w:history="1">
        <w:r w:rsidR="00D54D7D" w:rsidRPr="005F32B7">
          <w:rPr>
            <w:rStyle w:val="Hyperlink"/>
            <w:sz w:val="22"/>
            <w:szCs w:val="22"/>
          </w:rPr>
          <w:t>http://labor.ny.gov/workforcenypartners/lwia/lmi-for-workforce-planning.shtm</w:t>
        </w:r>
      </w:hyperlink>
      <w:r w:rsidR="00D54D7D" w:rsidRPr="005F32B7">
        <w:rPr>
          <w:sz w:val="22"/>
          <w:szCs w:val="22"/>
        </w:rPr>
        <w:t>.</w:t>
      </w:r>
    </w:p>
    <w:p w:rsidR="00D54D7D" w:rsidRPr="005F32B7" w:rsidRDefault="00C821E2" w:rsidP="00D54D7D">
      <w:pPr>
        <w:pStyle w:val="Default"/>
        <w:spacing w:before="240"/>
        <w:ind w:left="360"/>
        <w:rPr>
          <w:sz w:val="22"/>
          <w:szCs w:val="22"/>
        </w:rPr>
      </w:pPr>
      <w:r w:rsidRPr="005F32B7">
        <w:rPr>
          <w:sz w:val="22"/>
          <w:szCs w:val="22"/>
        </w:rPr>
        <w:t xml:space="preserve">This information </w:t>
      </w:r>
      <w:r w:rsidR="00D54D7D" w:rsidRPr="005F32B7">
        <w:rPr>
          <w:sz w:val="22"/>
          <w:szCs w:val="22"/>
        </w:rPr>
        <w:t>includ</w:t>
      </w:r>
      <w:r w:rsidRPr="005F32B7">
        <w:rPr>
          <w:sz w:val="22"/>
          <w:szCs w:val="22"/>
        </w:rPr>
        <w:t>es</w:t>
      </w:r>
      <w:r w:rsidR="00D54D7D" w:rsidRPr="005F32B7">
        <w:rPr>
          <w:sz w:val="22"/>
          <w:szCs w:val="22"/>
        </w:rPr>
        <w:t xml:space="preserve">: LWIB </w:t>
      </w:r>
      <w:r w:rsidRPr="005F32B7">
        <w:rPr>
          <w:sz w:val="22"/>
          <w:szCs w:val="22"/>
        </w:rPr>
        <w:t xml:space="preserve">regional </w:t>
      </w:r>
      <w:r w:rsidR="00D54D7D" w:rsidRPr="005F32B7">
        <w:rPr>
          <w:sz w:val="22"/>
          <w:szCs w:val="22"/>
        </w:rPr>
        <w:t xml:space="preserve">priority occupations; Regional Economic Development Council priority occupations; occupations in </w:t>
      </w:r>
      <w:r w:rsidRPr="005F32B7">
        <w:rPr>
          <w:sz w:val="22"/>
          <w:szCs w:val="22"/>
        </w:rPr>
        <w:t xml:space="preserve">demand in </w:t>
      </w:r>
      <w:r w:rsidR="00D54D7D" w:rsidRPr="005F32B7">
        <w:rPr>
          <w:sz w:val="22"/>
          <w:szCs w:val="22"/>
        </w:rPr>
        <w:t>current, short-term and long-term labor markets; and occupations associated with significant economic development projects.</w:t>
      </w:r>
    </w:p>
    <w:p w:rsidR="00130B1F" w:rsidRPr="00C821E2" w:rsidRDefault="00FB0388" w:rsidP="002B1DED">
      <w:pPr>
        <w:pStyle w:val="Default"/>
        <w:numPr>
          <w:ilvl w:val="0"/>
          <w:numId w:val="5"/>
        </w:numPr>
        <w:spacing w:before="240"/>
        <w:rPr>
          <w:rFonts w:cs="Times New Roman"/>
          <w:b/>
          <w:szCs w:val="22"/>
        </w:rPr>
      </w:pPr>
      <w:r w:rsidRPr="00C821E2">
        <w:rPr>
          <w:rFonts w:cs="Times New Roman"/>
          <w:b/>
          <w:szCs w:val="22"/>
        </w:rPr>
        <w:t>Priority Sectors and Projects</w:t>
      </w:r>
    </w:p>
    <w:p w:rsidR="00723004" w:rsidRDefault="00FB0388" w:rsidP="00723004">
      <w:pPr>
        <w:pStyle w:val="Default"/>
        <w:numPr>
          <w:ilvl w:val="0"/>
          <w:numId w:val="2"/>
        </w:numPr>
        <w:ind w:left="720"/>
        <w:rPr>
          <w:rFonts w:cs="Times New Roman"/>
          <w:sz w:val="22"/>
          <w:szCs w:val="22"/>
        </w:rPr>
      </w:pPr>
      <w:r w:rsidRPr="005F32B7">
        <w:rPr>
          <w:sz w:val="22"/>
          <w:szCs w:val="22"/>
        </w:rPr>
        <w:t xml:space="preserve">Sectors – Identify </w:t>
      </w:r>
      <w:r w:rsidR="001650B2" w:rsidRPr="005F32B7">
        <w:rPr>
          <w:sz w:val="22"/>
          <w:szCs w:val="22"/>
        </w:rPr>
        <w:t xml:space="preserve">the </w:t>
      </w:r>
      <w:r w:rsidRPr="005F32B7">
        <w:rPr>
          <w:sz w:val="22"/>
          <w:szCs w:val="22"/>
        </w:rPr>
        <w:t>priority sectors for the region</w:t>
      </w:r>
      <w:r w:rsidR="001650B2" w:rsidRPr="005F32B7">
        <w:rPr>
          <w:sz w:val="22"/>
          <w:szCs w:val="22"/>
        </w:rPr>
        <w:t xml:space="preserve"> and explain why each of these sectors was designated as a priority</w:t>
      </w:r>
      <w:r w:rsidRPr="005F32B7">
        <w:rPr>
          <w:sz w:val="22"/>
          <w:szCs w:val="22"/>
        </w:rPr>
        <w:t>.</w:t>
      </w:r>
    </w:p>
    <w:p w:rsidR="00723004" w:rsidRPr="00723004" w:rsidRDefault="00723004" w:rsidP="00723004">
      <w:pPr>
        <w:pStyle w:val="Default"/>
        <w:ind w:left="720"/>
        <w:rPr>
          <w:rFonts w:cs="Times New Roman"/>
          <w:sz w:val="22"/>
          <w:szCs w:val="22"/>
        </w:rPr>
      </w:pPr>
    </w:p>
    <w:p w:rsidR="006D0735" w:rsidRDefault="006D0735" w:rsidP="001B10B5">
      <w:pPr>
        <w:pStyle w:val="Default"/>
        <w:ind w:left="360"/>
        <w:rPr>
          <w:rStyle w:val="A2"/>
          <w:b/>
          <w:bCs/>
        </w:rPr>
      </w:pPr>
      <w:r>
        <w:rPr>
          <w:b/>
          <w:bCs/>
          <w:spacing w:val="2"/>
          <w:sz w:val="22"/>
          <w:szCs w:val="22"/>
        </w:rPr>
        <w:t>On September 19, 2013, the Long Island Regional Economic Development Council (LIREDC) published its 2013 Progress Report, entitled “Strong Island – The Story of Region’s Recovery and Resurgence.</w:t>
      </w:r>
      <w:r>
        <w:rPr>
          <w:rStyle w:val="FootnoteReference"/>
          <w:b/>
          <w:bCs/>
          <w:spacing w:val="2"/>
          <w:sz w:val="22"/>
          <w:szCs w:val="22"/>
        </w:rPr>
        <w:footnoteReference w:customMarkFollows="1" w:id="1"/>
        <w:t>[1]</w:t>
      </w:r>
      <w:r>
        <w:rPr>
          <w:b/>
          <w:bCs/>
          <w:spacing w:val="2"/>
          <w:sz w:val="22"/>
          <w:szCs w:val="22"/>
        </w:rPr>
        <w:t>”</w:t>
      </w:r>
      <w:r w:rsidR="00D01789">
        <w:rPr>
          <w:b/>
          <w:bCs/>
          <w:spacing w:val="2"/>
          <w:sz w:val="22"/>
          <w:szCs w:val="22"/>
        </w:rPr>
        <w:t> According</w:t>
      </w:r>
      <w:r>
        <w:rPr>
          <w:b/>
          <w:bCs/>
          <w:spacing w:val="2"/>
          <w:sz w:val="22"/>
          <w:szCs w:val="22"/>
        </w:rPr>
        <w:t xml:space="preserve"> to the report, “</w:t>
      </w:r>
      <w:r>
        <w:rPr>
          <w:rStyle w:val="A2"/>
          <w:b/>
          <w:bCs/>
          <w:sz w:val="22"/>
          <w:szCs w:val="22"/>
        </w:rPr>
        <w:t xml:space="preserve">Continued low wage job growth in a high cost region can have disastrous long term consequences. </w:t>
      </w:r>
      <w:r w:rsidR="009A6F3E">
        <w:rPr>
          <w:rStyle w:val="A2"/>
          <w:b/>
          <w:bCs/>
          <w:sz w:val="22"/>
          <w:szCs w:val="22"/>
        </w:rPr>
        <w:t xml:space="preserve"> </w:t>
      </w:r>
      <w:r>
        <w:rPr>
          <w:rStyle w:val="A2"/>
          <w:b/>
          <w:bCs/>
          <w:sz w:val="22"/>
          <w:szCs w:val="22"/>
        </w:rPr>
        <w:t>This pattern reemphasizes the need for continued focus by the LIREDC in two key areas: growing and retaining companies in biotech, energy, manufacturing and IT fields for the employment of a skilled workforce that will stay on Long Island and contribute to the economy; and supporting the growing industries of healthcare, hospitality, and tourism by expanding skills training and education programs to meet the needs of employers.”  This</w:t>
      </w:r>
      <w:r w:rsidR="00D01789">
        <w:rPr>
          <w:rStyle w:val="A2"/>
          <w:b/>
          <w:bCs/>
          <w:sz w:val="22"/>
          <w:szCs w:val="22"/>
        </w:rPr>
        <w:t> statement</w:t>
      </w:r>
      <w:r>
        <w:rPr>
          <w:rStyle w:val="A2"/>
          <w:b/>
          <w:bCs/>
          <w:sz w:val="22"/>
          <w:szCs w:val="22"/>
        </w:rPr>
        <w:t xml:space="preserve"> and others made by the LIREDC clearly indicate that it considers the following sectors to be of high value to its economic strategy:</w:t>
      </w:r>
    </w:p>
    <w:p w:rsidR="006D0735" w:rsidRDefault="006D0735" w:rsidP="006D0735">
      <w:pPr>
        <w:pStyle w:val="Default"/>
        <w:ind w:left="360"/>
      </w:pPr>
    </w:p>
    <w:p w:rsidR="006D0735" w:rsidRDefault="006D0735" w:rsidP="002B1DED">
      <w:pPr>
        <w:pStyle w:val="Default"/>
        <w:numPr>
          <w:ilvl w:val="0"/>
          <w:numId w:val="11"/>
        </w:numPr>
        <w:adjustRightInd/>
        <w:rPr>
          <w:rStyle w:val="A2"/>
        </w:rPr>
      </w:pPr>
      <w:r>
        <w:rPr>
          <w:rStyle w:val="A2"/>
          <w:b/>
          <w:bCs/>
          <w:sz w:val="22"/>
          <w:szCs w:val="22"/>
        </w:rPr>
        <w:t>Biotechnology</w:t>
      </w:r>
    </w:p>
    <w:p w:rsidR="006D0735" w:rsidRDefault="006D0735" w:rsidP="002B1DED">
      <w:pPr>
        <w:pStyle w:val="Default"/>
        <w:numPr>
          <w:ilvl w:val="0"/>
          <w:numId w:val="11"/>
        </w:numPr>
        <w:adjustRightInd/>
        <w:rPr>
          <w:rStyle w:val="A2"/>
          <w:rFonts w:ascii="AGaramond" w:hAnsi="AGaramond"/>
          <w:b/>
          <w:bCs/>
          <w:sz w:val="22"/>
          <w:szCs w:val="22"/>
        </w:rPr>
      </w:pPr>
      <w:r>
        <w:rPr>
          <w:rStyle w:val="A2"/>
          <w:b/>
          <w:bCs/>
          <w:sz w:val="22"/>
          <w:szCs w:val="22"/>
        </w:rPr>
        <w:t>Energy</w:t>
      </w:r>
    </w:p>
    <w:p w:rsidR="006D0735" w:rsidRDefault="006D0735" w:rsidP="002B1DED">
      <w:pPr>
        <w:pStyle w:val="Default"/>
        <w:numPr>
          <w:ilvl w:val="0"/>
          <w:numId w:val="11"/>
        </w:numPr>
        <w:adjustRightInd/>
        <w:rPr>
          <w:rStyle w:val="A2"/>
          <w:b/>
          <w:bCs/>
          <w:sz w:val="22"/>
          <w:szCs w:val="22"/>
        </w:rPr>
      </w:pPr>
      <w:r>
        <w:rPr>
          <w:rStyle w:val="A2"/>
          <w:b/>
          <w:bCs/>
          <w:sz w:val="22"/>
          <w:szCs w:val="22"/>
        </w:rPr>
        <w:t>Manufacturing</w:t>
      </w:r>
    </w:p>
    <w:p w:rsidR="006D0735" w:rsidRDefault="006D0735" w:rsidP="002B1DED">
      <w:pPr>
        <w:pStyle w:val="Default"/>
        <w:numPr>
          <w:ilvl w:val="0"/>
          <w:numId w:val="11"/>
        </w:numPr>
        <w:adjustRightInd/>
        <w:rPr>
          <w:rStyle w:val="A2"/>
          <w:b/>
          <w:bCs/>
          <w:sz w:val="22"/>
          <w:szCs w:val="22"/>
        </w:rPr>
      </w:pPr>
      <w:r>
        <w:rPr>
          <w:rStyle w:val="A2"/>
          <w:b/>
          <w:bCs/>
          <w:sz w:val="22"/>
          <w:szCs w:val="22"/>
        </w:rPr>
        <w:t>Information Technology</w:t>
      </w:r>
    </w:p>
    <w:p w:rsidR="008859DA" w:rsidRPr="00C874E6" w:rsidRDefault="006D0735" w:rsidP="002B1DED">
      <w:pPr>
        <w:pStyle w:val="Default"/>
        <w:numPr>
          <w:ilvl w:val="0"/>
          <w:numId w:val="11"/>
        </w:numPr>
        <w:adjustRightInd/>
        <w:rPr>
          <w:rStyle w:val="A2"/>
          <w:rFonts w:cs="Calibri"/>
        </w:rPr>
      </w:pPr>
      <w:r>
        <w:rPr>
          <w:rStyle w:val="A2"/>
          <w:b/>
          <w:bCs/>
          <w:sz w:val="22"/>
          <w:szCs w:val="22"/>
        </w:rPr>
        <w:t>Health Care</w:t>
      </w:r>
    </w:p>
    <w:p w:rsidR="00C874E6" w:rsidRDefault="00C874E6" w:rsidP="00C874E6">
      <w:pPr>
        <w:autoSpaceDE w:val="0"/>
        <w:autoSpaceDN w:val="0"/>
        <w:adjustRightInd w:val="0"/>
        <w:spacing w:after="0" w:line="240" w:lineRule="auto"/>
        <w:rPr>
          <w:rFonts w:cs="Calibri"/>
          <w:sz w:val="24"/>
          <w:szCs w:val="24"/>
        </w:rPr>
      </w:pPr>
    </w:p>
    <w:p w:rsidR="00C874E6" w:rsidRDefault="006713BD" w:rsidP="009A6F3E">
      <w:pPr>
        <w:autoSpaceDE w:val="0"/>
        <w:autoSpaceDN w:val="0"/>
        <w:adjustRightInd w:val="0"/>
        <w:spacing w:after="0" w:line="240" w:lineRule="auto"/>
        <w:ind w:right="-90"/>
        <w:rPr>
          <w:rFonts w:ascii="MinionPro-Medium" w:hAnsi="MinionPro-Medium" w:cs="MinionPro-Medium"/>
          <w:color w:val="FFFFFF"/>
          <w:sz w:val="24"/>
          <w:szCs w:val="24"/>
        </w:rPr>
      </w:pPr>
      <w:r>
        <w:rPr>
          <w:rFonts w:asciiTheme="minorHAnsi" w:hAnsiTheme="minorHAnsi" w:cs="Myriad-Roman"/>
          <w:b/>
          <w:color w:val="000000"/>
        </w:rPr>
        <w:t>In addition to the sectors identified above</w:t>
      </w:r>
      <w:r w:rsidR="00E321D2">
        <w:rPr>
          <w:rFonts w:asciiTheme="minorHAnsi" w:hAnsiTheme="minorHAnsi" w:cs="Myriad-Roman"/>
          <w:b/>
          <w:color w:val="000000"/>
        </w:rPr>
        <w:t>,</w:t>
      </w:r>
      <w:r>
        <w:rPr>
          <w:rFonts w:asciiTheme="minorHAnsi" w:hAnsiTheme="minorHAnsi" w:cs="Myriad-Roman"/>
          <w:b/>
          <w:color w:val="000000"/>
        </w:rPr>
        <w:t xml:space="preserve"> the New York State Department of Labor Division of Research and Statistics’ “</w:t>
      </w:r>
      <w:r w:rsidR="00C874E6" w:rsidRPr="006713BD">
        <w:rPr>
          <w:rFonts w:asciiTheme="minorHAnsi" w:hAnsiTheme="minorHAnsi" w:cs="Myriad-Roman"/>
          <w:b/>
          <w:color w:val="000000"/>
        </w:rPr>
        <w:t>Significant Industries</w:t>
      </w:r>
      <w:r>
        <w:rPr>
          <w:rFonts w:asciiTheme="minorHAnsi" w:hAnsiTheme="minorHAnsi" w:cs="Myriad-Roman"/>
          <w:b/>
          <w:color w:val="000000"/>
        </w:rPr>
        <w:t xml:space="preserve"> Report</w:t>
      </w:r>
      <w:r w:rsidRPr="006713BD">
        <w:rPr>
          <w:rFonts w:asciiTheme="minorHAnsi" w:hAnsiTheme="minorHAnsi" w:cs="Myriad-Roman"/>
          <w:b/>
          <w:color w:val="000000"/>
        </w:rPr>
        <w:t xml:space="preserve">: Long Island Region </w:t>
      </w:r>
      <w:r>
        <w:rPr>
          <w:rFonts w:asciiTheme="minorHAnsi" w:hAnsiTheme="minorHAnsi" w:cs="Myriad-Roman"/>
          <w:b/>
          <w:color w:val="000000"/>
        </w:rPr>
        <w:t>–</w:t>
      </w:r>
      <w:r w:rsidRPr="006713BD">
        <w:rPr>
          <w:rFonts w:asciiTheme="minorHAnsi" w:hAnsiTheme="minorHAnsi" w:cs="Myriad-Roman"/>
          <w:b/>
          <w:color w:val="000000"/>
        </w:rPr>
        <w:t xml:space="preserve"> 2011</w:t>
      </w:r>
      <w:r>
        <w:rPr>
          <w:rFonts w:asciiTheme="minorHAnsi" w:hAnsiTheme="minorHAnsi" w:cs="Myriad-Roman"/>
          <w:b/>
          <w:color w:val="000000"/>
        </w:rPr>
        <w:t xml:space="preserve">” highlights </w:t>
      </w:r>
      <w:r w:rsidR="0070481A">
        <w:rPr>
          <w:rFonts w:asciiTheme="minorHAnsi" w:hAnsiTheme="minorHAnsi" w:cs="Myriad-Roman"/>
          <w:b/>
          <w:color w:val="000000"/>
        </w:rPr>
        <w:t>the industries</w:t>
      </w:r>
      <w:r>
        <w:rPr>
          <w:rFonts w:asciiTheme="minorHAnsi" w:hAnsiTheme="minorHAnsi" w:cs="Myriad-Roman"/>
          <w:b/>
          <w:color w:val="000000"/>
        </w:rPr>
        <w:t xml:space="preserve"> </w:t>
      </w:r>
      <w:r w:rsidR="00E321D2">
        <w:rPr>
          <w:rFonts w:asciiTheme="minorHAnsi" w:hAnsiTheme="minorHAnsi" w:cs="Myriad-Roman"/>
          <w:b/>
          <w:color w:val="000000"/>
        </w:rPr>
        <w:t>below as …..”</w:t>
      </w:r>
      <w:r w:rsidR="0070481A">
        <w:rPr>
          <w:rFonts w:asciiTheme="minorHAnsi" w:hAnsiTheme="minorHAnsi" w:cs="Myriad-Roman"/>
          <w:b/>
          <w:color w:val="000000"/>
        </w:rPr>
        <w:t>Industries</w:t>
      </w:r>
      <w:r w:rsidR="00E321D2">
        <w:rPr>
          <w:rFonts w:asciiTheme="minorHAnsi" w:hAnsiTheme="minorHAnsi" w:cs="Myriad-Roman"/>
          <w:b/>
          <w:color w:val="000000"/>
        </w:rPr>
        <w:t xml:space="preserve"> </w:t>
      </w:r>
      <w:proofErr w:type="gramStart"/>
      <w:r w:rsidR="0070481A">
        <w:rPr>
          <w:rFonts w:asciiTheme="minorHAnsi" w:hAnsiTheme="minorHAnsi" w:cs="Myriad-Roman"/>
          <w:b/>
          <w:color w:val="000000"/>
        </w:rPr>
        <w:t>that are</w:t>
      </w:r>
      <w:proofErr w:type="gramEnd"/>
      <w:r w:rsidR="00E321D2">
        <w:rPr>
          <w:rFonts w:asciiTheme="minorHAnsi" w:hAnsiTheme="minorHAnsi" w:cs="Myriad-Roman"/>
          <w:b/>
          <w:color w:val="000000"/>
        </w:rPr>
        <w:t xml:space="preserve"> likely to be key to futur</w:t>
      </w:r>
      <w:r w:rsidR="00286CB9">
        <w:rPr>
          <w:rFonts w:asciiTheme="minorHAnsi" w:hAnsiTheme="minorHAnsi" w:cs="Myriad-Roman"/>
          <w:b/>
          <w:color w:val="000000"/>
        </w:rPr>
        <w:t>e economic growth in the region</w:t>
      </w:r>
      <w:r w:rsidR="0070481A">
        <w:rPr>
          <w:rFonts w:asciiTheme="minorHAnsi" w:hAnsiTheme="minorHAnsi" w:cs="Myriad-Roman"/>
          <w:b/>
          <w:color w:val="000000"/>
        </w:rPr>
        <w:t>.</w:t>
      </w:r>
      <w:r w:rsidR="0070481A" w:rsidRPr="00E321D2">
        <w:rPr>
          <w:rFonts w:asciiTheme="minorHAnsi" w:hAnsiTheme="minorHAnsi" w:cs="Myriad-Roman"/>
          <w:b/>
          <w:color w:val="000000"/>
          <w:vertAlign w:val="superscript"/>
        </w:rPr>
        <w:t xml:space="preserve"> (</w:t>
      </w:r>
      <w:r w:rsidR="00E321D2" w:rsidRPr="0069538C">
        <w:rPr>
          <w:rFonts w:asciiTheme="minorHAnsi" w:hAnsiTheme="minorHAnsi" w:cs="Myriad-Roman"/>
          <w:b/>
          <w:color w:val="000000"/>
          <w:vertAlign w:val="superscript"/>
        </w:rPr>
        <w:t>2)</w:t>
      </w:r>
      <w:proofErr w:type="gramStart"/>
      <w:r w:rsidR="00E321D2" w:rsidRPr="0069538C">
        <w:rPr>
          <w:rFonts w:asciiTheme="minorHAnsi" w:hAnsiTheme="minorHAnsi" w:cs="Myriad-Roman"/>
          <w:b/>
          <w:color w:val="000000"/>
          <w:vertAlign w:val="superscript"/>
        </w:rPr>
        <w:t>”</w:t>
      </w:r>
      <w:r w:rsidR="00E321D2">
        <w:rPr>
          <w:rFonts w:asciiTheme="minorHAnsi" w:hAnsiTheme="minorHAnsi" w:cs="Myriad-Roman"/>
          <w:b/>
          <w:color w:val="000000"/>
        </w:rPr>
        <w:t xml:space="preserve">  They</w:t>
      </w:r>
      <w:proofErr w:type="gramEnd"/>
      <w:r w:rsidR="00E321D2">
        <w:rPr>
          <w:rFonts w:asciiTheme="minorHAnsi" w:hAnsiTheme="minorHAnsi" w:cs="Myriad-Roman"/>
          <w:b/>
          <w:color w:val="000000"/>
        </w:rPr>
        <w:t xml:space="preserve"> include: </w:t>
      </w:r>
      <w:r w:rsidR="00E321D2">
        <w:rPr>
          <w:rFonts w:asciiTheme="minorHAnsi" w:hAnsiTheme="minorHAnsi" w:cs="MinionPro-Medium"/>
          <w:color w:val="FFFFFF"/>
        </w:rPr>
        <w:t xml:space="preserve"> They </w:t>
      </w:r>
      <w:r w:rsidR="0070481A">
        <w:rPr>
          <w:rFonts w:asciiTheme="minorHAnsi" w:hAnsiTheme="minorHAnsi" w:cs="MinionPro-Medium"/>
          <w:color w:val="FFFFFF"/>
        </w:rPr>
        <w:t>include</w:t>
      </w:r>
      <w:r w:rsidR="00C874E6">
        <w:rPr>
          <w:rFonts w:ascii="MinionPro-Medium" w:hAnsi="MinionPro-Medium" w:cs="MinionPro-Medium"/>
          <w:color w:val="FFFFFF"/>
          <w:sz w:val="24"/>
          <w:szCs w:val="24"/>
        </w:rPr>
        <w:t xml:space="preserve"> of Labor Market Information</w:t>
      </w:r>
    </w:p>
    <w:p w:rsidR="00C874E6" w:rsidRPr="00C874E6" w:rsidRDefault="00C874E6" w:rsidP="00C874E6">
      <w:pPr>
        <w:autoSpaceDE w:val="0"/>
        <w:autoSpaceDN w:val="0"/>
        <w:adjustRightInd w:val="0"/>
        <w:spacing w:after="0" w:line="240" w:lineRule="auto"/>
        <w:rPr>
          <w:rFonts w:asciiTheme="minorHAnsi" w:hAnsiTheme="minorHAnsi" w:cs="Myriad-Roman"/>
          <w:color w:val="000000"/>
        </w:rPr>
      </w:pPr>
      <w:r>
        <w:rPr>
          <w:rFonts w:ascii="MinionPro-Medium" w:hAnsi="MinionPro-Medium" w:cs="MinionPro-Medium"/>
          <w:color w:val="FFFFFF"/>
          <w:sz w:val="24"/>
          <w:szCs w:val="24"/>
        </w:rPr>
        <w:t>Division of Research and Statistics</w:t>
      </w:r>
    </w:p>
    <w:p w:rsidR="00C874E6" w:rsidRPr="00723004" w:rsidRDefault="00E321D2" w:rsidP="00C874E6">
      <w:pPr>
        <w:pStyle w:val="ListParagraph"/>
        <w:numPr>
          <w:ilvl w:val="0"/>
          <w:numId w:val="12"/>
        </w:numPr>
        <w:autoSpaceDE w:val="0"/>
        <w:autoSpaceDN w:val="0"/>
        <w:adjustRightInd w:val="0"/>
        <w:spacing w:after="0" w:line="240" w:lineRule="auto"/>
        <w:ind w:right="-90"/>
        <w:rPr>
          <w:rFonts w:asciiTheme="minorHAnsi" w:hAnsiTheme="minorHAnsi" w:cs="Calibri"/>
          <w:b/>
          <w:color w:val="000000"/>
        </w:rPr>
      </w:pPr>
      <w:r w:rsidRPr="00E321D2">
        <w:rPr>
          <w:rFonts w:asciiTheme="minorHAnsi" w:hAnsiTheme="minorHAnsi" w:cs="Calibri"/>
          <w:b/>
          <w:color w:val="000000"/>
          <w:u w:val="single"/>
        </w:rPr>
        <w:t>Construction</w:t>
      </w:r>
      <w:r w:rsidRPr="00E321D2">
        <w:rPr>
          <w:rFonts w:asciiTheme="minorHAnsi" w:hAnsiTheme="minorHAnsi" w:cs="Calibri"/>
          <w:b/>
          <w:color w:val="000000"/>
        </w:rPr>
        <w:t>: “</w:t>
      </w:r>
      <w:r w:rsidR="00C874E6" w:rsidRPr="00E321D2">
        <w:rPr>
          <w:rFonts w:asciiTheme="minorHAnsi" w:hAnsiTheme="minorHAnsi" w:cs="Calibri"/>
          <w:b/>
          <w:color w:val="000000"/>
        </w:rPr>
        <w:t>While this industry suffered significant job losses during the recent recession</w:t>
      </w:r>
      <w:r w:rsidR="009A6F3E">
        <w:rPr>
          <w:rFonts w:asciiTheme="minorHAnsi" w:hAnsiTheme="minorHAnsi" w:cs="Calibri"/>
          <w:b/>
          <w:color w:val="000000"/>
        </w:rPr>
        <w:t>,</w:t>
      </w:r>
      <w:r w:rsidR="00C874E6" w:rsidRPr="00E321D2">
        <w:rPr>
          <w:rFonts w:asciiTheme="minorHAnsi" w:hAnsiTheme="minorHAnsi" w:cs="Calibri"/>
          <w:b/>
          <w:color w:val="000000"/>
        </w:rPr>
        <w:t xml:space="preserve"> it is important to the region because of the good wages paid in the industry and the advanced skill sets required by many occupations in the industry. </w:t>
      </w:r>
      <w:r w:rsidR="009A6F3E">
        <w:rPr>
          <w:rFonts w:asciiTheme="minorHAnsi" w:hAnsiTheme="minorHAnsi" w:cs="Calibri"/>
          <w:b/>
          <w:color w:val="000000"/>
        </w:rPr>
        <w:t xml:space="preserve"> </w:t>
      </w:r>
      <w:r w:rsidR="00C874E6" w:rsidRPr="00E321D2">
        <w:rPr>
          <w:rFonts w:asciiTheme="minorHAnsi" w:hAnsiTheme="minorHAnsi" w:cs="Calibri"/>
          <w:b/>
          <w:color w:val="000000"/>
        </w:rPr>
        <w:t>Most new construction will be required to meet new high standards for energy efficiency and use of green materials, and this will require some retraining for workers in the industry.</w:t>
      </w:r>
      <w:r w:rsidRPr="00E321D2">
        <w:rPr>
          <w:rFonts w:asciiTheme="minorHAnsi" w:hAnsiTheme="minorHAnsi" w:cs="Calibri"/>
          <w:b/>
          <w:color w:val="000000"/>
        </w:rPr>
        <w:t>”</w:t>
      </w:r>
      <w:r w:rsidR="00C874E6" w:rsidRPr="00E321D2">
        <w:rPr>
          <w:rFonts w:asciiTheme="minorHAnsi" w:hAnsiTheme="minorHAnsi" w:cs="Calibri"/>
          <w:b/>
          <w:color w:val="000000"/>
        </w:rPr>
        <w:t xml:space="preserve"> </w:t>
      </w:r>
    </w:p>
    <w:p w:rsidR="006713BD" w:rsidRPr="00286CB9" w:rsidRDefault="00C874E6" w:rsidP="002B1DED">
      <w:pPr>
        <w:pStyle w:val="ListParagraph"/>
        <w:numPr>
          <w:ilvl w:val="0"/>
          <w:numId w:val="12"/>
        </w:numPr>
        <w:autoSpaceDE w:val="0"/>
        <w:autoSpaceDN w:val="0"/>
        <w:adjustRightInd w:val="0"/>
        <w:spacing w:after="0" w:line="240" w:lineRule="auto"/>
        <w:rPr>
          <w:rFonts w:asciiTheme="minorHAnsi" w:hAnsiTheme="minorHAnsi" w:cs="Calibri"/>
          <w:color w:val="000000"/>
        </w:rPr>
      </w:pPr>
      <w:r w:rsidRPr="00286CB9">
        <w:rPr>
          <w:rFonts w:asciiTheme="minorHAnsi" w:hAnsiTheme="minorHAnsi" w:cs="Calibri"/>
          <w:b/>
          <w:color w:val="000000"/>
          <w:u w:val="single"/>
        </w:rPr>
        <w:lastRenderedPageBreak/>
        <w:t>Trade, Transportation and Utilities</w:t>
      </w:r>
      <w:r w:rsidR="0069538C" w:rsidRPr="00286CB9">
        <w:rPr>
          <w:rFonts w:asciiTheme="minorHAnsi" w:hAnsiTheme="minorHAnsi" w:cs="Calibri"/>
          <w:b/>
          <w:color w:val="000000"/>
          <w:u w:val="single"/>
        </w:rPr>
        <w:t>:</w:t>
      </w:r>
      <w:r w:rsidR="0069538C" w:rsidRPr="00286CB9">
        <w:rPr>
          <w:rFonts w:asciiTheme="minorHAnsi" w:hAnsiTheme="minorHAnsi" w:cs="Calibri"/>
          <w:b/>
          <w:color w:val="000000"/>
        </w:rPr>
        <w:t xml:space="preserve"> “</w:t>
      </w:r>
      <w:r w:rsidR="0070481A" w:rsidRPr="00286CB9">
        <w:rPr>
          <w:rFonts w:asciiTheme="minorHAnsi" w:hAnsiTheme="minorHAnsi" w:cs="Calibri,Italic"/>
          <w:b/>
          <w:iCs/>
          <w:color w:val="000000"/>
        </w:rPr>
        <w:t>Merchant wholesalers, durable goods (NAISCS 423)</w:t>
      </w:r>
      <w:r w:rsidR="0070481A" w:rsidRPr="00286CB9">
        <w:rPr>
          <w:rFonts w:asciiTheme="minorHAnsi" w:hAnsiTheme="minorHAnsi" w:cs="Calibri"/>
          <w:b/>
          <w:color w:val="000000"/>
        </w:rPr>
        <w:t xml:space="preserve"> pay</w:t>
      </w:r>
      <w:r w:rsidRPr="00286CB9">
        <w:rPr>
          <w:rFonts w:asciiTheme="minorHAnsi" w:hAnsiTheme="minorHAnsi" w:cs="Calibri"/>
          <w:b/>
          <w:color w:val="000000"/>
        </w:rPr>
        <w:t xml:space="preserve"> good wages and has an important legacy based</w:t>
      </w:r>
      <w:r w:rsidR="00E321D2" w:rsidRPr="00286CB9">
        <w:rPr>
          <w:rFonts w:asciiTheme="minorHAnsi" w:hAnsiTheme="minorHAnsi" w:cs="Calibri"/>
          <w:b/>
          <w:color w:val="000000"/>
        </w:rPr>
        <w:t xml:space="preserve"> </w:t>
      </w:r>
      <w:r w:rsidRPr="00286CB9">
        <w:rPr>
          <w:rFonts w:asciiTheme="minorHAnsi" w:hAnsiTheme="minorHAnsi" w:cs="Calibri"/>
          <w:b/>
          <w:color w:val="000000"/>
        </w:rPr>
        <w:t xml:space="preserve">on the area’s rich history in advanced manufacturing. </w:t>
      </w:r>
      <w:r w:rsidR="003359E3">
        <w:rPr>
          <w:rFonts w:asciiTheme="minorHAnsi" w:hAnsiTheme="minorHAnsi" w:cs="Calibri"/>
          <w:b/>
          <w:color w:val="000000"/>
        </w:rPr>
        <w:t xml:space="preserve"> </w:t>
      </w:r>
      <w:r w:rsidRPr="00286CB9">
        <w:rPr>
          <w:rFonts w:asciiTheme="minorHAnsi" w:hAnsiTheme="minorHAnsi" w:cs="Calibri"/>
          <w:b/>
          <w:color w:val="000000"/>
        </w:rPr>
        <w:t>M</w:t>
      </w:r>
      <w:r w:rsidRPr="00286CB9">
        <w:rPr>
          <w:rFonts w:asciiTheme="minorHAnsi" w:hAnsiTheme="minorHAnsi" w:cs="Calibri,Italic"/>
          <w:b/>
          <w:iCs/>
          <w:color w:val="000000"/>
        </w:rPr>
        <w:t xml:space="preserve">erchant wholesalers, nondurable goods </w:t>
      </w:r>
      <w:r w:rsidRPr="00286CB9">
        <w:rPr>
          <w:rFonts w:asciiTheme="minorHAnsi" w:hAnsiTheme="minorHAnsi" w:cs="Calibri"/>
          <w:b/>
          <w:color w:val="000000"/>
        </w:rPr>
        <w:t>(NAICS</w:t>
      </w:r>
      <w:r w:rsidR="00E321D2" w:rsidRPr="00286CB9">
        <w:rPr>
          <w:rFonts w:asciiTheme="minorHAnsi" w:hAnsiTheme="minorHAnsi" w:cs="Calibri"/>
          <w:b/>
          <w:color w:val="000000"/>
        </w:rPr>
        <w:t xml:space="preserve"> </w:t>
      </w:r>
      <w:r w:rsidRPr="00286CB9">
        <w:rPr>
          <w:rFonts w:asciiTheme="minorHAnsi" w:hAnsiTheme="minorHAnsi" w:cs="Calibri"/>
          <w:b/>
          <w:color w:val="000000"/>
        </w:rPr>
        <w:t>424) manufacturers are often tied to the region’s competencies in electronics, and communications</w:t>
      </w:r>
      <w:r w:rsidR="00E321D2" w:rsidRPr="00286CB9">
        <w:rPr>
          <w:rFonts w:asciiTheme="minorHAnsi" w:hAnsiTheme="minorHAnsi" w:cs="Calibri"/>
          <w:b/>
          <w:color w:val="000000"/>
        </w:rPr>
        <w:t xml:space="preserve"> </w:t>
      </w:r>
      <w:r w:rsidRPr="00286CB9">
        <w:rPr>
          <w:rFonts w:asciiTheme="minorHAnsi" w:hAnsiTheme="minorHAnsi" w:cs="Calibri"/>
          <w:b/>
          <w:color w:val="000000"/>
        </w:rPr>
        <w:t xml:space="preserve">equipment and machinery. </w:t>
      </w:r>
      <w:r w:rsidR="003359E3">
        <w:rPr>
          <w:rFonts w:asciiTheme="minorHAnsi" w:hAnsiTheme="minorHAnsi" w:cs="Calibri"/>
          <w:b/>
          <w:color w:val="000000"/>
        </w:rPr>
        <w:t xml:space="preserve"> </w:t>
      </w:r>
      <w:r w:rsidRPr="00286CB9">
        <w:rPr>
          <w:rFonts w:asciiTheme="minorHAnsi" w:hAnsiTheme="minorHAnsi" w:cs="Calibri"/>
          <w:b/>
          <w:color w:val="000000"/>
        </w:rPr>
        <w:t>Nondurable goods wholesalers frequently have ties to the area’s</w:t>
      </w:r>
      <w:r w:rsidR="00E321D2" w:rsidRPr="00286CB9">
        <w:rPr>
          <w:rFonts w:asciiTheme="minorHAnsi" w:hAnsiTheme="minorHAnsi" w:cs="Calibri"/>
          <w:b/>
          <w:color w:val="000000"/>
        </w:rPr>
        <w:t xml:space="preserve"> </w:t>
      </w:r>
      <w:r w:rsidRPr="00286CB9">
        <w:rPr>
          <w:rFonts w:asciiTheme="minorHAnsi" w:hAnsiTheme="minorHAnsi" w:cs="Calibri"/>
          <w:b/>
          <w:color w:val="000000"/>
        </w:rPr>
        <w:t>manufacturing base in medical equipmen</w:t>
      </w:r>
      <w:r w:rsidR="00170A9A">
        <w:rPr>
          <w:rFonts w:asciiTheme="minorHAnsi" w:hAnsiTheme="minorHAnsi" w:cs="Calibri"/>
          <w:b/>
          <w:color w:val="000000"/>
        </w:rPr>
        <w:t>t and supplies,</w:t>
      </w:r>
      <w:r w:rsidRPr="00286CB9">
        <w:rPr>
          <w:rFonts w:asciiTheme="minorHAnsi" w:hAnsiTheme="minorHAnsi" w:cs="Calibri"/>
          <w:b/>
          <w:color w:val="000000"/>
        </w:rPr>
        <w:t xml:space="preserve"> and </w:t>
      </w:r>
      <w:r w:rsidR="0070481A">
        <w:rPr>
          <w:rFonts w:asciiTheme="minorHAnsi" w:hAnsiTheme="minorHAnsi" w:cs="Calibri"/>
          <w:b/>
          <w:color w:val="000000"/>
        </w:rPr>
        <w:t>pharmaceuticals</w:t>
      </w:r>
      <w:r w:rsidRPr="00286CB9">
        <w:rPr>
          <w:rFonts w:asciiTheme="minorHAnsi" w:hAnsiTheme="minorHAnsi" w:cs="Calibri"/>
          <w:b/>
          <w:color w:val="000000"/>
        </w:rPr>
        <w:t>.</w:t>
      </w:r>
      <w:r w:rsidR="00E321D2" w:rsidRPr="00286CB9">
        <w:rPr>
          <w:rFonts w:asciiTheme="minorHAnsi" w:hAnsiTheme="minorHAnsi" w:cs="Calibri"/>
          <w:b/>
          <w:color w:val="000000"/>
        </w:rPr>
        <w:t xml:space="preserve"> </w:t>
      </w:r>
    </w:p>
    <w:p w:rsidR="00286CB9" w:rsidRPr="00C874E6" w:rsidRDefault="00286CB9" w:rsidP="00243C97">
      <w:pPr>
        <w:autoSpaceDE w:val="0"/>
        <w:autoSpaceDN w:val="0"/>
        <w:adjustRightInd w:val="0"/>
        <w:spacing w:after="0" w:line="240" w:lineRule="auto"/>
        <w:rPr>
          <w:rFonts w:asciiTheme="minorHAnsi" w:hAnsiTheme="minorHAnsi" w:cs="Calibri"/>
          <w:color w:val="000000"/>
        </w:rPr>
      </w:pPr>
    </w:p>
    <w:p w:rsidR="006713BD" w:rsidRPr="00286CB9" w:rsidRDefault="00C874E6" w:rsidP="002B1DED">
      <w:pPr>
        <w:pStyle w:val="ListParagraph"/>
        <w:numPr>
          <w:ilvl w:val="0"/>
          <w:numId w:val="12"/>
        </w:numPr>
        <w:autoSpaceDE w:val="0"/>
        <w:autoSpaceDN w:val="0"/>
        <w:adjustRightInd w:val="0"/>
        <w:spacing w:after="0" w:line="240" w:lineRule="auto"/>
        <w:rPr>
          <w:rFonts w:asciiTheme="minorHAnsi" w:hAnsiTheme="minorHAnsi" w:cs="Calibri"/>
          <w:color w:val="000000"/>
        </w:rPr>
      </w:pPr>
      <w:r w:rsidRPr="00286CB9">
        <w:rPr>
          <w:rFonts w:asciiTheme="minorHAnsi" w:hAnsiTheme="minorHAnsi" w:cs="Calibri"/>
          <w:b/>
          <w:color w:val="000000"/>
          <w:u w:val="single"/>
        </w:rPr>
        <w:t>Professional and Business Services</w:t>
      </w:r>
      <w:r w:rsidR="00A52A4A">
        <w:rPr>
          <w:rFonts w:asciiTheme="minorHAnsi" w:hAnsiTheme="minorHAnsi" w:cs="Calibri"/>
          <w:b/>
          <w:color w:val="000000"/>
        </w:rPr>
        <w:t>:</w:t>
      </w:r>
      <w:r w:rsidR="00286CB9" w:rsidRPr="00286CB9">
        <w:rPr>
          <w:rFonts w:asciiTheme="minorHAnsi" w:hAnsiTheme="minorHAnsi" w:cs="Calibri"/>
          <w:b/>
          <w:color w:val="000000"/>
        </w:rPr>
        <w:t xml:space="preserve"> </w:t>
      </w:r>
      <w:r w:rsidR="00A52A4A">
        <w:rPr>
          <w:rFonts w:asciiTheme="minorHAnsi" w:hAnsiTheme="minorHAnsi" w:cs="Calibri"/>
          <w:b/>
          <w:color w:val="000000"/>
        </w:rPr>
        <w:t>“</w:t>
      </w:r>
      <w:r w:rsidRPr="00286CB9">
        <w:rPr>
          <w:rFonts w:asciiTheme="minorHAnsi" w:hAnsiTheme="minorHAnsi" w:cs="Calibri"/>
          <w:b/>
          <w:color w:val="000000"/>
        </w:rPr>
        <w:t xml:space="preserve">The professional and business services sector includes a range of industries reflecting Long Island’s </w:t>
      </w:r>
      <w:r w:rsidR="0070481A" w:rsidRPr="00286CB9">
        <w:rPr>
          <w:rFonts w:asciiTheme="minorHAnsi" w:hAnsiTheme="minorHAnsi" w:cs="Calibri"/>
          <w:b/>
          <w:color w:val="000000"/>
        </w:rPr>
        <w:t>wide-ranging</w:t>
      </w:r>
      <w:r w:rsidR="006713BD" w:rsidRPr="00286CB9">
        <w:rPr>
          <w:rFonts w:asciiTheme="minorHAnsi" w:hAnsiTheme="minorHAnsi" w:cs="Calibri"/>
          <w:b/>
          <w:color w:val="000000"/>
        </w:rPr>
        <w:t xml:space="preserve"> </w:t>
      </w:r>
      <w:r w:rsidRPr="00286CB9">
        <w:rPr>
          <w:rFonts w:asciiTheme="minorHAnsi" w:hAnsiTheme="minorHAnsi" w:cs="Calibri"/>
          <w:b/>
          <w:color w:val="000000"/>
        </w:rPr>
        <w:t>skills and capabilities in science, engineering, and technology.</w:t>
      </w:r>
      <w:r w:rsidR="003359E3">
        <w:rPr>
          <w:rFonts w:asciiTheme="minorHAnsi" w:hAnsiTheme="minorHAnsi" w:cs="Calibri"/>
          <w:b/>
          <w:color w:val="000000"/>
        </w:rPr>
        <w:t xml:space="preserve"> </w:t>
      </w:r>
      <w:r w:rsidRPr="00286CB9">
        <w:rPr>
          <w:rFonts w:asciiTheme="minorHAnsi" w:hAnsiTheme="minorHAnsi" w:cs="Calibri"/>
          <w:b/>
          <w:color w:val="000000"/>
        </w:rPr>
        <w:t xml:space="preserve"> It also reflects Long Island’s small</w:t>
      </w:r>
      <w:r w:rsidR="006713BD" w:rsidRPr="00286CB9">
        <w:rPr>
          <w:rFonts w:asciiTheme="minorHAnsi" w:hAnsiTheme="minorHAnsi" w:cs="Calibri"/>
          <w:b/>
          <w:color w:val="000000"/>
        </w:rPr>
        <w:t xml:space="preserve"> </w:t>
      </w:r>
      <w:r w:rsidR="003359E3">
        <w:rPr>
          <w:rFonts w:asciiTheme="minorHAnsi" w:hAnsiTheme="minorHAnsi" w:cs="Calibri"/>
          <w:b/>
          <w:color w:val="000000"/>
        </w:rPr>
        <w:t>business-</w:t>
      </w:r>
      <w:r w:rsidRPr="00286CB9">
        <w:rPr>
          <w:rFonts w:asciiTheme="minorHAnsi" w:hAnsiTheme="minorHAnsi" w:cs="Calibri"/>
          <w:b/>
          <w:color w:val="000000"/>
        </w:rPr>
        <w:t xml:space="preserve">based economy. </w:t>
      </w:r>
      <w:r w:rsidRPr="003359E3">
        <w:rPr>
          <w:rFonts w:asciiTheme="minorHAnsi" w:hAnsiTheme="minorHAnsi" w:cs="Calibri"/>
          <w:b/>
          <w:i/>
          <w:color w:val="000000"/>
        </w:rPr>
        <w:t>P</w:t>
      </w:r>
      <w:r w:rsidRPr="003359E3">
        <w:rPr>
          <w:rFonts w:asciiTheme="minorHAnsi" w:hAnsiTheme="minorHAnsi" w:cs="Calibri,Italic"/>
          <w:b/>
          <w:i/>
          <w:iCs/>
          <w:color w:val="000000"/>
        </w:rPr>
        <w:t>rofessional, scientific, and technical services</w:t>
      </w:r>
      <w:r w:rsidRPr="00286CB9">
        <w:rPr>
          <w:rFonts w:asciiTheme="minorHAnsi" w:hAnsiTheme="minorHAnsi" w:cs="Calibri,Italic"/>
          <w:b/>
          <w:i/>
          <w:iCs/>
          <w:color w:val="000000"/>
        </w:rPr>
        <w:t xml:space="preserve"> </w:t>
      </w:r>
      <w:r w:rsidRPr="00286CB9">
        <w:rPr>
          <w:rFonts w:asciiTheme="minorHAnsi" w:hAnsiTheme="minorHAnsi" w:cs="Calibri"/>
          <w:b/>
          <w:color w:val="000000"/>
        </w:rPr>
        <w:t>(NAICS 541) includes key</w:t>
      </w:r>
      <w:r w:rsidR="00286CB9" w:rsidRPr="00286CB9">
        <w:rPr>
          <w:rFonts w:asciiTheme="minorHAnsi" w:hAnsiTheme="minorHAnsi" w:cs="Calibri"/>
          <w:b/>
          <w:color w:val="000000"/>
        </w:rPr>
        <w:t xml:space="preserve"> </w:t>
      </w:r>
      <w:r w:rsidRPr="00286CB9">
        <w:rPr>
          <w:rFonts w:asciiTheme="minorHAnsi" w:hAnsiTheme="minorHAnsi" w:cs="Calibri"/>
          <w:b/>
          <w:color w:val="000000"/>
        </w:rPr>
        <w:t>research and development laboratories as well as companies providing computer systems design,</w:t>
      </w:r>
      <w:r w:rsidR="00286CB9" w:rsidRPr="00286CB9">
        <w:rPr>
          <w:rFonts w:asciiTheme="minorHAnsi" w:hAnsiTheme="minorHAnsi" w:cs="Calibri"/>
          <w:b/>
          <w:color w:val="000000"/>
        </w:rPr>
        <w:t xml:space="preserve"> </w:t>
      </w:r>
      <w:r w:rsidRPr="00286CB9">
        <w:rPr>
          <w:rFonts w:asciiTheme="minorHAnsi" w:hAnsiTheme="minorHAnsi" w:cs="Calibri"/>
          <w:b/>
          <w:color w:val="000000"/>
        </w:rPr>
        <w:t xml:space="preserve">engineering consulting, accounting, and legal services. </w:t>
      </w:r>
      <w:r w:rsidR="003359E3">
        <w:rPr>
          <w:rFonts w:asciiTheme="minorHAnsi" w:hAnsiTheme="minorHAnsi" w:cs="Calibri"/>
          <w:b/>
          <w:color w:val="000000"/>
        </w:rPr>
        <w:t xml:space="preserve"> </w:t>
      </w:r>
      <w:r w:rsidRPr="00286CB9">
        <w:rPr>
          <w:rFonts w:asciiTheme="minorHAnsi" w:hAnsiTheme="minorHAnsi" w:cs="Calibri,Italic"/>
          <w:b/>
          <w:i/>
          <w:iCs/>
          <w:color w:val="000000"/>
        </w:rPr>
        <w:t>Management of companies and enterprises</w:t>
      </w:r>
      <w:r w:rsidR="00286CB9" w:rsidRPr="00286CB9">
        <w:rPr>
          <w:rFonts w:asciiTheme="minorHAnsi" w:hAnsiTheme="minorHAnsi" w:cs="Calibri,Italic"/>
          <w:b/>
          <w:i/>
          <w:iCs/>
          <w:color w:val="000000"/>
        </w:rPr>
        <w:t xml:space="preserve"> </w:t>
      </w:r>
      <w:r w:rsidRPr="00286CB9">
        <w:rPr>
          <w:rFonts w:asciiTheme="minorHAnsi" w:hAnsiTheme="minorHAnsi" w:cs="Calibri"/>
          <w:b/>
          <w:color w:val="000000"/>
        </w:rPr>
        <w:t>(NAICS 551) is not only a source of high wages but reflects the region’s expertise in advanced business</w:t>
      </w:r>
      <w:r w:rsidR="00286CB9" w:rsidRPr="00286CB9">
        <w:rPr>
          <w:rFonts w:asciiTheme="minorHAnsi" w:hAnsiTheme="minorHAnsi" w:cs="Calibri"/>
          <w:b/>
          <w:color w:val="000000"/>
        </w:rPr>
        <w:t xml:space="preserve"> </w:t>
      </w:r>
      <w:r w:rsidRPr="00286CB9">
        <w:rPr>
          <w:rFonts w:asciiTheme="minorHAnsi" w:hAnsiTheme="minorHAnsi" w:cs="Calibri"/>
          <w:b/>
          <w:color w:val="000000"/>
        </w:rPr>
        <w:t>process development.</w:t>
      </w:r>
      <w:r w:rsidR="00286CB9" w:rsidRPr="00286CB9">
        <w:rPr>
          <w:rFonts w:asciiTheme="minorHAnsi" w:hAnsiTheme="minorHAnsi" w:cs="Calibri"/>
          <w:b/>
          <w:color w:val="000000"/>
        </w:rPr>
        <w:t>”</w:t>
      </w:r>
    </w:p>
    <w:p w:rsidR="006713BD" w:rsidRPr="00C874E6" w:rsidRDefault="006713BD" w:rsidP="00C874E6">
      <w:pPr>
        <w:autoSpaceDE w:val="0"/>
        <w:autoSpaceDN w:val="0"/>
        <w:adjustRightInd w:val="0"/>
        <w:spacing w:after="0" w:line="240" w:lineRule="auto"/>
        <w:rPr>
          <w:rFonts w:asciiTheme="minorHAnsi" w:hAnsiTheme="minorHAnsi" w:cs="Calibri"/>
          <w:color w:val="000000"/>
        </w:rPr>
      </w:pPr>
    </w:p>
    <w:p w:rsidR="00C874E6" w:rsidRPr="00286CB9" w:rsidRDefault="00C874E6" w:rsidP="002B1DED">
      <w:pPr>
        <w:pStyle w:val="ListParagraph"/>
        <w:numPr>
          <w:ilvl w:val="0"/>
          <w:numId w:val="12"/>
        </w:numPr>
        <w:autoSpaceDE w:val="0"/>
        <w:autoSpaceDN w:val="0"/>
        <w:adjustRightInd w:val="0"/>
        <w:spacing w:after="0" w:line="240" w:lineRule="auto"/>
        <w:rPr>
          <w:rFonts w:asciiTheme="minorHAnsi" w:hAnsiTheme="minorHAnsi" w:cs="Calibri"/>
          <w:b/>
          <w:color w:val="000000"/>
        </w:rPr>
      </w:pPr>
      <w:r w:rsidRPr="00286CB9">
        <w:rPr>
          <w:rFonts w:asciiTheme="minorHAnsi" w:hAnsiTheme="minorHAnsi" w:cs="Calibri"/>
          <w:b/>
          <w:color w:val="000000"/>
          <w:u w:val="single"/>
        </w:rPr>
        <w:t>Leisure and Hospitality</w:t>
      </w:r>
      <w:r w:rsidR="00286CB9" w:rsidRPr="00286CB9">
        <w:rPr>
          <w:rFonts w:asciiTheme="minorHAnsi" w:hAnsiTheme="minorHAnsi" w:cs="Calibri"/>
          <w:b/>
          <w:color w:val="000000"/>
        </w:rPr>
        <w:t xml:space="preserve">: </w:t>
      </w:r>
      <w:r w:rsidR="00286CB9">
        <w:rPr>
          <w:rFonts w:asciiTheme="minorHAnsi" w:hAnsiTheme="minorHAnsi" w:cs="Calibri"/>
          <w:b/>
          <w:color w:val="000000"/>
        </w:rPr>
        <w:t>“</w:t>
      </w:r>
      <w:r w:rsidRPr="00286CB9">
        <w:rPr>
          <w:rFonts w:asciiTheme="minorHAnsi" w:hAnsiTheme="minorHAnsi" w:cs="Calibri"/>
          <w:b/>
          <w:color w:val="000000"/>
        </w:rPr>
        <w:t>Not usually viewed as a p</w:t>
      </w:r>
      <w:r w:rsidR="003359E3">
        <w:rPr>
          <w:rFonts w:asciiTheme="minorHAnsi" w:hAnsiTheme="minorHAnsi" w:cs="Calibri"/>
          <w:b/>
          <w:color w:val="000000"/>
        </w:rPr>
        <w:t>riority sector, this industry</w:t>
      </w:r>
      <w:r w:rsidR="00286CB9" w:rsidRPr="00286CB9">
        <w:rPr>
          <w:rFonts w:asciiTheme="minorHAnsi" w:hAnsiTheme="minorHAnsi" w:cs="Calibri"/>
          <w:b/>
          <w:color w:val="000000"/>
        </w:rPr>
        <w:t xml:space="preserve"> </w:t>
      </w:r>
      <w:r w:rsidRPr="00286CB9">
        <w:rPr>
          <w:rFonts w:asciiTheme="minorHAnsi" w:hAnsiTheme="minorHAnsi" w:cs="Calibri"/>
          <w:b/>
          <w:color w:val="000000"/>
        </w:rPr>
        <w:t>has a number of good paying jobs including chefs, head waiters, restaurant managers, catering service</w:t>
      </w:r>
      <w:r w:rsidR="00286CB9" w:rsidRPr="00286CB9">
        <w:rPr>
          <w:rFonts w:asciiTheme="minorHAnsi" w:hAnsiTheme="minorHAnsi" w:cs="Calibri"/>
          <w:b/>
          <w:color w:val="000000"/>
        </w:rPr>
        <w:t xml:space="preserve"> </w:t>
      </w:r>
      <w:r w:rsidRPr="00286CB9">
        <w:rPr>
          <w:rFonts w:asciiTheme="minorHAnsi" w:hAnsiTheme="minorHAnsi" w:cs="Calibri"/>
          <w:b/>
          <w:color w:val="000000"/>
        </w:rPr>
        <w:t xml:space="preserve">managers and event planners. </w:t>
      </w:r>
      <w:r w:rsidR="003359E3">
        <w:rPr>
          <w:rFonts w:asciiTheme="minorHAnsi" w:hAnsiTheme="minorHAnsi" w:cs="Calibri"/>
          <w:b/>
          <w:color w:val="000000"/>
        </w:rPr>
        <w:t xml:space="preserve"> </w:t>
      </w:r>
      <w:r w:rsidRPr="00286CB9">
        <w:rPr>
          <w:rFonts w:asciiTheme="minorHAnsi" w:hAnsiTheme="minorHAnsi" w:cs="Calibri"/>
          <w:b/>
          <w:color w:val="000000"/>
        </w:rPr>
        <w:t>It also provides a first job work skills-learning environment for many</w:t>
      </w:r>
      <w:r w:rsidR="00286CB9" w:rsidRPr="00286CB9">
        <w:rPr>
          <w:rFonts w:asciiTheme="minorHAnsi" w:hAnsiTheme="minorHAnsi" w:cs="Calibri"/>
          <w:b/>
          <w:color w:val="000000"/>
        </w:rPr>
        <w:t xml:space="preserve"> </w:t>
      </w:r>
      <w:r w:rsidRPr="00286CB9">
        <w:rPr>
          <w:rFonts w:asciiTheme="minorHAnsi" w:hAnsiTheme="minorHAnsi" w:cs="Calibri"/>
          <w:b/>
          <w:color w:val="000000"/>
        </w:rPr>
        <w:t>younger workers.</w:t>
      </w:r>
      <w:r w:rsidR="00286CB9">
        <w:rPr>
          <w:rFonts w:asciiTheme="minorHAnsi" w:hAnsiTheme="minorHAnsi" w:cs="Calibri"/>
          <w:b/>
          <w:color w:val="000000"/>
        </w:rPr>
        <w:t>”</w:t>
      </w:r>
    </w:p>
    <w:p w:rsidR="00FB0388" w:rsidRPr="005F32B7" w:rsidRDefault="00FB0388" w:rsidP="002B1DED">
      <w:pPr>
        <w:pStyle w:val="Default"/>
        <w:numPr>
          <w:ilvl w:val="0"/>
          <w:numId w:val="2"/>
        </w:numPr>
        <w:spacing w:before="240"/>
        <w:ind w:left="720"/>
        <w:rPr>
          <w:rFonts w:cs="Times New Roman"/>
          <w:sz w:val="22"/>
          <w:szCs w:val="22"/>
        </w:rPr>
      </w:pPr>
      <w:r w:rsidRPr="005F32B7">
        <w:rPr>
          <w:sz w:val="22"/>
          <w:szCs w:val="22"/>
        </w:rPr>
        <w:t>Projects - Identify regionally significant economic development projects or initiatives.</w:t>
      </w:r>
    </w:p>
    <w:p w:rsidR="006D7EB3" w:rsidRDefault="006D7EB3" w:rsidP="006D7EB3">
      <w:pPr>
        <w:pStyle w:val="Default"/>
        <w:ind w:left="360"/>
        <w:rPr>
          <w:rFonts w:cs="FrankRuehl"/>
          <w:b/>
          <w:spacing w:val="2"/>
          <w:sz w:val="22"/>
          <w:szCs w:val="22"/>
        </w:rPr>
      </w:pPr>
    </w:p>
    <w:p w:rsidR="00812D73" w:rsidRPr="00AF37D2" w:rsidRDefault="006D7EB3" w:rsidP="001B10B5">
      <w:pPr>
        <w:pStyle w:val="Default"/>
        <w:ind w:left="360"/>
        <w:rPr>
          <w:rFonts w:cs="Times New Roman"/>
          <w:b/>
          <w:color w:val="auto"/>
          <w:sz w:val="22"/>
          <w:szCs w:val="22"/>
        </w:rPr>
      </w:pPr>
      <w:r w:rsidRPr="00E5649F">
        <w:rPr>
          <w:rFonts w:cs="FrankRuehl"/>
          <w:b/>
          <w:spacing w:val="2"/>
          <w:sz w:val="22"/>
          <w:szCs w:val="22"/>
        </w:rPr>
        <w:t>Th</w:t>
      </w:r>
      <w:r>
        <w:rPr>
          <w:rFonts w:cs="FrankRuehl"/>
          <w:b/>
          <w:spacing w:val="2"/>
          <w:sz w:val="22"/>
          <w:szCs w:val="22"/>
        </w:rPr>
        <w:t>e LIREDC Progress R</w:t>
      </w:r>
      <w:r w:rsidRPr="00E5649F">
        <w:rPr>
          <w:rFonts w:cs="FrankRuehl"/>
          <w:b/>
          <w:spacing w:val="2"/>
          <w:sz w:val="22"/>
          <w:szCs w:val="22"/>
        </w:rPr>
        <w:t xml:space="preserve">eport </w:t>
      </w:r>
      <w:r w:rsidR="0030024F">
        <w:rPr>
          <w:rFonts w:cs="FrankRuehl"/>
          <w:b/>
          <w:spacing w:val="2"/>
          <w:sz w:val="22"/>
          <w:szCs w:val="22"/>
        </w:rPr>
        <w:t xml:space="preserve">also </w:t>
      </w:r>
      <w:r>
        <w:rPr>
          <w:rFonts w:cs="FrankRuehl"/>
          <w:b/>
          <w:spacing w:val="2"/>
          <w:sz w:val="22"/>
          <w:szCs w:val="22"/>
        </w:rPr>
        <w:t xml:space="preserve">identifies what the Council views as </w:t>
      </w:r>
      <w:r w:rsidRPr="00E5649F">
        <w:rPr>
          <w:rFonts w:cs="FrankRuehl"/>
          <w:b/>
          <w:spacing w:val="2"/>
          <w:sz w:val="22"/>
          <w:szCs w:val="22"/>
        </w:rPr>
        <w:t xml:space="preserve">the regionally significant economic development projects and initiatives for Long Island, with specific references to the critical role that the Long Island LWIBs must play in their implementation.  </w:t>
      </w:r>
      <w:r w:rsidR="00625F99" w:rsidRPr="00AF37D2">
        <w:rPr>
          <w:rFonts w:asciiTheme="minorHAnsi" w:hAnsiTheme="minorHAnsi" w:cs="AGaramond"/>
          <w:b/>
          <w:iCs/>
          <w:color w:val="auto"/>
          <w:sz w:val="22"/>
          <w:szCs w:val="22"/>
        </w:rPr>
        <w:t>To that end, the Long Island WIBs have been and will continue to align their efforts</w:t>
      </w:r>
      <w:r w:rsidR="004E3998" w:rsidRPr="00AF37D2">
        <w:rPr>
          <w:rFonts w:asciiTheme="minorHAnsi" w:hAnsiTheme="minorHAnsi" w:cs="AGaramond"/>
          <w:b/>
          <w:iCs/>
          <w:color w:val="auto"/>
          <w:sz w:val="22"/>
          <w:szCs w:val="22"/>
        </w:rPr>
        <w:t xml:space="preserve">, </w:t>
      </w:r>
      <w:r w:rsidR="00625F99" w:rsidRPr="00AF37D2">
        <w:rPr>
          <w:rFonts w:asciiTheme="minorHAnsi" w:hAnsiTheme="minorHAnsi" w:cs="AGaramond"/>
          <w:b/>
          <w:iCs/>
          <w:color w:val="auto"/>
          <w:sz w:val="22"/>
          <w:szCs w:val="22"/>
        </w:rPr>
        <w:t>funding</w:t>
      </w:r>
      <w:r w:rsidR="004E3998" w:rsidRPr="00AF37D2">
        <w:rPr>
          <w:rFonts w:asciiTheme="minorHAnsi" w:hAnsiTheme="minorHAnsi" w:cs="AGaramond"/>
          <w:b/>
          <w:iCs/>
          <w:color w:val="auto"/>
          <w:sz w:val="22"/>
          <w:szCs w:val="22"/>
        </w:rPr>
        <w:t xml:space="preserve"> and planned outcomes</w:t>
      </w:r>
      <w:r w:rsidR="00625F99" w:rsidRPr="00AF37D2">
        <w:rPr>
          <w:rFonts w:asciiTheme="minorHAnsi" w:hAnsiTheme="minorHAnsi" w:cs="AGaramond"/>
          <w:b/>
          <w:iCs/>
          <w:color w:val="auto"/>
          <w:sz w:val="22"/>
          <w:szCs w:val="22"/>
        </w:rPr>
        <w:t xml:space="preserve"> with the LIREDC’s priority workforce development projects listed below. </w:t>
      </w:r>
    </w:p>
    <w:p w:rsidR="00812D73" w:rsidRDefault="00812D73" w:rsidP="006D7EB3">
      <w:pPr>
        <w:pStyle w:val="Default"/>
        <w:ind w:left="360"/>
        <w:rPr>
          <w:rFonts w:cs="Times New Roman"/>
          <w:b/>
          <w:sz w:val="22"/>
          <w:szCs w:val="22"/>
        </w:rPr>
      </w:pPr>
    </w:p>
    <w:p w:rsidR="00AE34C1" w:rsidRDefault="006D7EB3" w:rsidP="001B10B5">
      <w:pPr>
        <w:pStyle w:val="Default"/>
        <w:ind w:left="360"/>
        <w:rPr>
          <w:rFonts w:cs="Times New Roman"/>
          <w:b/>
          <w:sz w:val="22"/>
          <w:szCs w:val="22"/>
        </w:rPr>
      </w:pPr>
      <w:r>
        <w:rPr>
          <w:rFonts w:cs="Times New Roman"/>
          <w:b/>
          <w:sz w:val="22"/>
          <w:szCs w:val="22"/>
        </w:rPr>
        <w:t xml:space="preserve">The section </w:t>
      </w:r>
      <w:r w:rsidR="002228EF">
        <w:rPr>
          <w:rFonts w:cs="Times New Roman"/>
          <w:b/>
          <w:sz w:val="22"/>
          <w:szCs w:val="22"/>
        </w:rPr>
        <w:t xml:space="preserve">of </w:t>
      </w:r>
      <w:r>
        <w:rPr>
          <w:rFonts w:cs="Times New Roman"/>
          <w:b/>
          <w:sz w:val="22"/>
          <w:szCs w:val="22"/>
        </w:rPr>
        <w:t xml:space="preserve">the Progress Report entitled “Investments in Our Workforce” articulates the </w:t>
      </w:r>
      <w:r w:rsidR="00366538">
        <w:rPr>
          <w:rFonts w:cs="Times New Roman"/>
          <w:b/>
          <w:sz w:val="22"/>
          <w:szCs w:val="22"/>
        </w:rPr>
        <w:t>following as</w:t>
      </w:r>
      <w:r>
        <w:rPr>
          <w:rFonts w:cs="Times New Roman"/>
          <w:b/>
          <w:sz w:val="22"/>
          <w:szCs w:val="22"/>
        </w:rPr>
        <w:t xml:space="preserve"> its key (workforce) strategy: </w:t>
      </w:r>
    </w:p>
    <w:p w:rsidR="00AE34C1" w:rsidRDefault="00AE34C1" w:rsidP="006D7EB3">
      <w:pPr>
        <w:pStyle w:val="Default"/>
        <w:ind w:left="360"/>
        <w:rPr>
          <w:rFonts w:cs="Times New Roman"/>
          <w:b/>
          <w:sz w:val="22"/>
          <w:szCs w:val="22"/>
        </w:rPr>
      </w:pPr>
    </w:p>
    <w:p w:rsidR="00723004" w:rsidRDefault="006D7EB3" w:rsidP="001B10B5">
      <w:pPr>
        <w:pStyle w:val="Default"/>
        <w:ind w:left="360"/>
        <w:rPr>
          <w:rFonts w:asciiTheme="minorHAnsi" w:hAnsiTheme="minorHAnsi" w:cs="AGaramond"/>
          <w:b/>
          <w:i/>
          <w:iCs/>
          <w:sz w:val="22"/>
          <w:szCs w:val="22"/>
        </w:rPr>
      </w:pPr>
      <w:r w:rsidRPr="00625F99">
        <w:rPr>
          <w:rFonts w:asciiTheme="minorHAnsi" w:hAnsiTheme="minorHAnsi" w:cs="AGaramond"/>
          <w:b/>
          <w:i/>
          <w:iCs/>
          <w:sz w:val="22"/>
          <w:szCs w:val="22"/>
        </w:rPr>
        <w:t>“Create a cohesive education and workforce training strategy through partnerships among a range of stakeholders – business, trade groups, labor, government agencies, educational institutions, parents and students—with the goal of ensuring that workers from all of Long Island’s communities are prepared to take advantage of new job opportunities in key economic growth sectors.”</w:t>
      </w:r>
      <w:r w:rsidR="009569CF" w:rsidRPr="00625F99">
        <w:rPr>
          <w:rFonts w:asciiTheme="minorHAnsi" w:hAnsiTheme="minorHAnsi" w:cs="AGaramond"/>
          <w:b/>
          <w:i/>
          <w:iCs/>
          <w:sz w:val="22"/>
          <w:szCs w:val="22"/>
        </w:rPr>
        <w:t xml:space="preserve"> </w:t>
      </w:r>
    </w:p>
    <w:p w:rsidR="00723004" w:rsidRDefault="002E44BB" w:rsidP="001B10B5">
      <w:pPr>
        <w:pStyle w:val="Default"/>
        <w:ind w:left="360"/>
        <w:rPr>
          <w:rFonts w:asciiTheme="minorHAnsi" w:hAnsiTheme="minorHAnsi" w:cs="AGaramond"/>
          <w:b/>
          <w:i/>
          <w:iCs/>
          <w:sz w:val="22"/>
          <w:szCs w:val="22"/>
        </w:rPr>
      </w:pPr>
      <w:r>
        <w:rPr>
          <w:rFonts w:asciiTheme="minorHAnsi" w:hAnsiTheme="minorHAnsi" w:cs="AGaramond"/>
          <w:b/>
          <w:i/>
          <w:iCs/>
          <w:sz w:val="22"/>
          <w:szCs w:val="22"/>
        </w:rPr>
        <w:t xml:space="preserve"> </w:t>
      </w:r>
    </w:p>
    <w:p w:rsidR="00E5568F" w:rsidRDefault="00E5568F" w:rsidP="00723004">
      <w:pPr>
        <w:pStyle w:val="Default"/>
        <w:ind w:left="360"/>
        <w:rPr>
          <w:rFonts w:cs="Times New Roman"/>
          <w:b/>
          <w:sz w:val="22"/>
          <w:szCs w:val="22"/>
        </w:rPr>
      </w:pPr>
      <w:r>
        <w:rPr>
          <w:rFonts w:cs="Times New Roman"/>
          <w:b/>
          <w:sz w:val="22"/>
          <w:szCs w:val="22"/>
        </w:rPr>
        <w:t>According to the report:</w:t>
      </w:r>
    </w:p>
    <w:p w:rsidR="00812D73" w:rsidRDefault="00812D73" w:rsidP="006D7EB3">
      <w:pPr>
        <w:pStyle w:val="Default"/>
        <w:ind w:left="360"/>
        <w:rPr>
          <w:rFonts w:cs="Times New Roman"/>
          <w:b/>
          <w:sz w:val="22"/>
          <w:szCs w:val="22"/>
        </w:rPr>
      </w:pPr>
    </w:p>
    <w:p w:rsidR="006D7EB3" w:rsidRPr="003359E3" w:rsidRDefault="006D7EB3" w:rsidP="001B10B5">
      <w:pPr>
        <w:pStyle w:val="Default"/>
        <w:ind w:left="360"/>
        <w:rPr>
          <w:rStyle w:val="A2"/>
          <w:b/>
          <w:sz w:val="22"/>
          <w:szCs w:val="22"/>
        </w:rPr>
      </w:pPr>
      <w:r w:rsidRPr="003359E3">
        <w:rPr>
          <w:rFonts w:cs="Times New Roman"/>
          <w:b/>
          <w:sz w:val="22"/>
          <w:szCs w:val="22"/>
        </w:rPr>
        <w:t>“</w:t>
      </w:r>
      <w:r w:rsidRPr="003359E3">
        <w:rPr>
          <w:rStyle w:val="A2"/>
          <w:b/>
          <w:sz w:val="22"/>
          <w:szCs w:val="22"/>
        </w:rPr>
        <w:t xml:space="preserve">The region has made considerable progress towards achieving its vision by implementation of key projects and specific strategies focused on K-12 STEM education, academic and industry partnerships, dislocated worker skills training and improved collaborations to expand opportunities for the Long Island workforce in meeting the current and future needs of Long Island employers and growth sectors.”  Included in these key projects and strategies are the following: </w:t>
      </w:r>
    </w:p>
    <w:p w:rsidR="006D7EB3" w:rsidRDefault="006D7EB3" w:rsidP="006D7EB3">
      <w:pPr>
        <w:pStyle w:val="Default"/>
        <w:ind w:left="360"/>
        <w:rPr>
          <w:rStyle w:val="A2"/>
          <w:b/>
          <w:sz w:val="23"/>
          <w:szCs w:val="23"/>
        </w:rPr>
      </w:pPr>
    </w:p>
    <w:p w:rsidR="006D7EB3" w:rsidRPr="00800045" w:rsidRDefault="00547305" w:rsidP="002B1DED">
      <w:pPr>
        <w:pStyle w:val="Default"/>
        <w:numPr>
          <w:ilvl w:val="0"/>
          <w:numId w:val="7"/>
        </w:numPr>
        <w:rPr>
          <w:rStyle w:val="A2"/>
          <w:b/>
          <w:color w:val="auto"/>
          <w:sz w:val="22"/>
          <w:szCs w:val="22"/>
        </w:rPr>
      </w:pPr>
      <w:r w:rsidRPr="00800045">
        <w:rPr>
          <w:rFonts w:cs="Times New Roman"/>
          <w:b/>
          <w:color w:val="auto"/>
          <w:sz w:val="22"/>
          <w:szCs w:val="22"/>
          <w:u w:val="single"/>
        </w:rPr>
        <w:lastRenderedPageBreak/>
        <w:t xml:space="preserve">The </w:t>
      </w:r>
      <w:r w:rsidRPr="00800045">
        <w:rPr>
          <w:rStyle w:val="A2"/>
          <w:b/>
          <w:color w:val="auto"/>
          <w:sz w:val="22"/>
          <w:szCs w:val="22"/>
          <w:u w:val="single"/>
        </w:rPr>
        <w:t>LI STEM Hub</w:t>
      </w:r>
      <w:r w:rsidR="00486E24" w:rsidRPr="00800045">
        <w:rPr>
          <w:rStyle w:val="A2"/>
          <w:b/>
          <w:color w:val="auto"/>
          <w:sz w:val="22"/>
          <w:szCs w:val="22"/>
          <w:u w:val="single"/>
        </w:rPr>
        <w:t>:</w:t>
      </w:r>
      <w:r w:rsidR="003359E3">
        <w:rPr>
          <w:rStyle w:val="A2"/>
          <w:b/>
          <w:color w:val="auto"/>
          <w:sz w:val="22"/>
          <w:szCs w:val="22"/>
        </w:rPr>
        <w:t xml:space="preserve"> H</w:t>
      </w:r>
      <w:r w:rsidRPr="00800045">
        <w:rPr>
          <w:rStyle w:val="A2"/>
          <w:b/>
          <w:color w:val="auto"/>
          <w:sz w:val="22"/>
          <w:szCs w:val="22"/>
        </w:rPr>
        <w:t>as brought to</w:t>
      </w:r>
      <w:r w:rsidRPr="00800045">
        <w:rPr>
          <w:rStyle w:val="A2"/>
          <w:b/>
          <w:color w:val="auto"/>
          <w:sz w:val="22"/>
          <w:szCs w:val="22"/>
        </w:rPr>
        <w:softHyphen/>
        <w:t xml:space="preserve">gether employers, government agencies, and existing workforce collaborations </w:t>
      </w:r>
      <w:r w:rsidR="00D01789">
        <w:rPr>
          <w:rStyle w:val="A2"/>
          <w:b/>
          <w:color w:val="auto"/>
          <w:sz w:val="22"/>
          <w:szCs w:val="22"/>
        </w:rPr>
        <w:t xml:space="preserve">to </w:t>
      </w:r>
      <w:r w:rsidRPr="00800045">
        <w:rPr>
          <w:rStyle w:val="A2"/>
          <w:b/>
          <w:color w:val="auto"/>
          <w:sz w:val="22"/>
          <w:szCs w:val="22"/>
        </w:rPr>
        <w:t>support education and training programs</w:t>
      </w:r>
      <w:r w:rsidR="003359E3">
        <w:rPr>
          <w:rStyle w:val="A2"/>
          <w:b/>
          <w:color w:val="auto"/>
          <w:sz w:val="22"/>
          <w:szCs w:val="22"/>
        </w:rPr>
        <w:t xml:space="preserve"> </w:t>
      </w:r>
      <w:r w:rsidR="00D01789">
        <w:rPr>
          <w:rStyle w:val="A2"/>
          <w:b/>
          <w:color w:val="auto"/>
          <w:sz w:val="22"/>
          <w:szCs w:val="22"/>
        </w:rPr>
        <w:t>-</w:t>
      </w:r>
      <w:r w:rsidR="003359E3">
        <w:rPr>
          <w:rStyle w:val="A2"/>
          <w:b/>
          <w:color w:val="auto"/>
          <w:sz w:val="22"/>
          <w:szCs w:val="22"/>
        </w:rPr>
        <w:t xml:space="preserve"> </w:t>
      </w:r>
      <w:r w:rsidRPr="00800045">
        <w:rPr>
          <w:rStyle w:val="A2"/>
          <w:b/>
          <w:color w:val="auto"/>
          <w:sz w:val="22"/>
          <w:szCs w:val="22"/>
        </w:rPr>
        <w:t>forming regional industry council groups that have been particularly successful in the health care arena.</w:t>
      </w:r>
    </w:p>
    <w:p w:rsidR="00547305" w:rsidRPr="00800045" w:rsidRDefault="00547305" w:rsidP="00547305">
      <w:pPr>
        <w:pStyle w:val="Default"/>
        <w:ind w:firstLine="360"/>
        <w:rPr>
          <w:rFonts w:cs="Times New Roman"/>
          <w:b/>
          <w:color w:val="auto"/>
          <w:sz w:val="22"/>
          <w:szCs w:val="22"/>
        </w:rPr>
      </w:pPr>
    </w:p>
    <w:p w:rsidR="006D7EB3" w:rsidRPr="00800045" w:rsidRDefault="006D7EB3" w:rsidP="002B1DED">
      <w:pPr>
        <w:pStyle w:val="Default"/>
        <w:numPr>
          <w:ilvl w:val="0"/>
          <w:numId w:val="6"/>
        </w:numPr>
        <w:rPr>
          <w:rStyle w:val="A2"/>
          <w:rFonts w:cs="Times New Roman"/>
          <w:b/>
          <w:color w:val="auto"/>
          <w:sz w:val="22"/>
          <w:szCs w:val="22"/>
        </w:rPr>
      </w:pPr>
      <w:r w:rsidRPr="00800045">
        <w:rPr>
          <w:rFonts w:cs="Times New Roman"/>
          <w:b/>
          <w:color w:val="auto"/>
          <w:sz w:val="22"/>
          <w:szCs w:val="22"/>
          <w:u w:val="single"/>
        </w:rPr>
        <w:t>STEM Diversity Roundtable</w:t>
      </w:r>
      <w:r w:rsidR="00486E24" w:rsidRPr="00800045">
        <w:rPr>
          <w:rFonts w:cs="Times New Roman"/>
          <w:b/>
          <w:color w:val="auto"/>
          <w:sz w:val="22"/>
          <w:szCs w:val="22"/>
          <w:u w:val="single"/>
        </w:rPr>
        <w:t xml:space="preserve"> and Center</w:t>
      </w:r>
      <w:r w:rsidR="00486E24" w:rsidRPr="00800045">
        <w:rPr>
          <w:rFonts w:cs="Times New Roman"/>
          <w:b/>
          <w:color w:val="auto"/>
          <w:sz w:val="22"/>
          <w:szCs w:val="22"/>
        </w:rPr>
        <w:t xml:space="preserve">: </w:t>
      </w:r>
      <w:r w:rsidR="00486E24" w:rsidRPr="00800045">
        <w:rPr>
          <w:rStyle w:val="A2"/>
          <w:b/>
          <w:color w:val="auto"/>
          <w:sz w:val="22"/>
          <w:szCs w:val="22"/>
        </w:rPr>
        <w:t>Building upon the Farmingdale College’s Science Technology Program (STEP) for middle and high schools students, the Summer Academy exposes students from underserved districts to aviation, robotics, and health technologies, hydrogen fuel cell purification, biomass energy and hydrogen electro-chemical separation.</w:t>
      </w:r>
    </w:p>
    <w:p w:rsidR="00486E24" w:rsidRPr="00800045" w:rsidRDefault="00486E24" w:rsidP="00486E24">
      <w:pPr>
        <w:pStyle w:val="Default"/>
        <w:ind w:left="1080"/>
        <w:rPr>
          <w:rFonts w:cs="Times New Roman"/>
          <w:b/>
          <w:color w:val="auto"/>
          <w:sz w:val="22"/>
          <w:szCs w:val="22"/>
        </w:rPr>
      </w:pPr>
    </w:p>
    <w:p w:rsidR="00486E24" w:rsidRPr="00800045" w:rsidRDefault="00486E24" w:rsidP="002B1DED">
      <w:pPr>
        <w:pStyle w:val="Default"/>
        <w:numPr>
          <w:ilvl w:val="0"/>
          <w:numId w:val="6"/>
        </w:numPr>
        <w:rPr>
          <w:rStyle w:val="A2"/>
          <w:rFonts w:cs="Times New Roman"/>
          <w:b/>
          <w:color w:val="auto"/>
          <w:sz w:val="22"/>
          <w:szCs w:val="22"/>
        </w:rPr>
      </w:pPr>
      <w:r w:rsidRPr="00800045">
        <w:rPr>
          <w:rStyle w:val="A2"/>
          <w:b/>
          <w:color w:val="auto"/>
          <w:sz w:val="22"/>
          <w:szCs w:val="22"/>
          <w:u w:val="single"/>
        </w:rPr>
        <w:t xml:space="preserve">Hofstra North Shore - Long Island Jewish School of Medicine “Medical Scholars Pipeline”: </w:t>
      </w:r>
      <w:r w:rsidR="003359E3">
        <w:rPr>
          <w:rStyle w:val="A2"/>
          <w:b/>
          <w:color w:val="auto"/>
          <w:sz w:val="22"/>
          <w:szCs w:val="22"/>
        </w:rPr>
        <w:t>I</w:t>
      </w:r>
      <w:r w:rsidRPr="00800045">
        <w:rPr>
          <w:rStyle w:val="A2"/>
          <w:b/>
          <w:color w:val="auto"/>
          <w:sz w:val="22"/>
          <w:szCs w:val="22"/>
        </w:rPr>
        <w:t xml:space="preserve">s an academically-selective, four-year program offering medical education to promising minority and economically-disadvantaged students from nearby districts, with the goal of increasing diversity in the healthcare workforce. </w:t>
      </w:r>
    </w:p>
    <w:p w:rsidR="006D7EB3" w:rsidRPr="00800045" w:rsidRDefault="00486E24" w:rsidP="00486E24">
      <w:pPr>
        <w:pStyle w:val="Default"/>
        <w:rPr>
          <w:rFonts w:cs="Times New Roman"/>
          <w:b/>
          <w:color w:val="auto"/>
          <w:sz w:val="22"/>
          <w:szCs w:val="22"/>
        </w:rPr>
      </w:pPr>
      <w:r w:rsidRPr="00800045">
        <w:rPr>
          <w:rFonts w:cs="Times New Roman"/>
          <w:b/>
          <w:color w:val="auto"/>
          <w:sz w:val="22"/>
          <w:szCs w:val="22"/>
        </w:rPr>
        <w:t xml:space="preserve"> </w:t>
      </w:r>
    </w:p>
    <w:p w:rsidR="008174E2" w:rsidRPr="00800045" w:rsidRDefault="006D7EB3" w:rsidP="002B1DED">
      <w:pPr>
        <w:pStyle w:val="Default"/>
        <w:numPr>
          <w:ilvl w:val="0"/>
          <w:numId w:val="6"/>
        </w:numPr>
        <w:rPr>
          <w:rStyle w:val="A2"/>
          <w:color w:val="auto"/>
          <w:sz w:val="22"/>
          <w:szCs w:val="22"/>
        </w:rPr>
      </w:pPr>
      <w:proofErr w:type="spellStart"/>
      <w:r w:rsidRPr="00800045">
        <w:rPr>
          <w:rFonts w:cs="Times New Roman"/>
          <w:b/>
          <w:color w:val="auto"/>
          <w:sz w:val="22"/>
          <w:szCs w:val="22"/>
          <w:u w:val="single"/>
        </w:rPr>
        <w:t>EngINE</w:t>
      </w:r>
      <w:proofErr w:type="spellEnd"/>
      <w:r w:rsidR="008174E2" w:rsidRPr="00800045">
        <w:rPr>
          <w:rFonts w:cs="Times New Roman"/>
          <w:b/>
          <w:color w:val="auto"/>
          <w:sz w:val="22"/>
          <w:szCs w:val="22"/>
        </w:rPr>
        <w:t xml:space="preserve">:  </w:t>
      </w:r>
      <w:r w:rsidR="008174E2" w:rsidRPr="00800045">
        <w:rPr>
          <w:rStyle w:val="A2"/>
          <w:b/>
          <w:color w:val="auto"/>
          <w:sz w:val="22"/>
          <w:szCs w:val="22"/>
        </w:rPr>
        <w:t xml:space="preserve">The </w:t>
      </w:r>
      <w:proofErr w:type="spellStart"/>
      <w:r w:rsidR="008174E2" w:rsidRPr="00800045">
        <w:rPr>
          <w:rStyle w:val="A2"/>
          <w:b/>
          <w:color w:val="auto"/>
          <w:sz w:val="22"/>
          <w:szCs w:val="22"/>
        </w:rPr>
        <w:t>EngINE</w:t>
      </w:r>
      <w:proofErr w:type="spellEnd"/>
      <w:r w:rsidR="008174E2" w:rsidRPr="00800045">
        <w:rPr>
          <w:rStyle w:val="A2"/>
          <w:b/>
          <w:color w:val="auto"/>
          <w:sz w:val="22"/>
          <w:szCs w:val="22"/>
        </w:rPr>
        <w:t xml:space="preserve"> initiatives at Hofstra and Stony Brook University have enhanced engineering education at both universities through facilities improvement, hiring of </w:t>
      </w:r>
      <w:r w:rsidR="00BF29AE">
        <w:rPr>
          <w:rStyle w:val="A2"/>
          <w:b/>
          <w:color w:val="auto"/>
          <w:sz w:val="22"/>
          <w:szCs w:val="22"/>
        </w:rPr>
        <w:t>fac</w:t>
      </w:r>
      <w:r w:rsidR="00AD78BB">
        <w:rPr>
          <w:rStyle w:val="A2"/>
          <w:b/>
          <w:color w:val="auto"/>
          <w:sz w:val="22"/>
          <w:szCs w:val="22"/>
        </w:rPr>
        <w:t>ulty</w:t>
      </w:r>
      <w:r w:rsidR="008174E2" w:rsidRPr="00800045">
        <w:rPr>
          <w:rStyle w:val="A2"/>
          <w:b/>
          <w:color w:val="auto"/>
          <w:sz w:val="22"/>
          <w:szCs w:val="22"/>
        </w:rPr>
        <w:t xml:space="preserve"> and increasing capacity. </w:t>
      </w:r>
      <w:r w:rsidR="002A62F3">
        <w:rPr>
          <w:rStyle w:val="A2"/>
          <w:b/>
          <w:color w:val="auto"/>
          <w:sz w:val="22"/>
          <w:szCs w:val="22"/>
        </w:rPr>
        <w:t xml:space="preserve"> </w:t>
      </w:r>
      <w:r w:rsidR="008174E2" w:rsidRPr="00800045">
        <w:rPr>
          <w:rStyle w:val="A2"/>
          <w:b/>
          <w:color w:val="auto"/>
          <w:sz w:val="22"/>
          <w:szCs w:val="22"/>
        </w:rPr>
        <w:t xml:space="preserve">Students who decide to pursue undergraduate degrees in STEM fields have their choice </w:t>
      </w:r>
      <w:proofErr w:type="gramStart"/>
      <w:r w:rsidR="008174E2" w:rsidRPr="00800045">
        <w:rPr>
          <w:rStyle w:val="A2"/>
          <w:b/>
          <w:color w:val="auto"/>
          <w:sz w:val="22"/>
          <w:szCs w:val="22"/>
        </w:rPr>
        <w:t>of</w:t>
      </w:r>
      <w:r w:rsidR="002A62F3">
        <w:rPr>
          <w:rStyle w:val="A2"/>
          <w:b/>
          <w:color w:val="auto"/>
          <w:sz w:val="22"/>
          <w:szCs w:val="22"/>
        </w:rPr>
        <w:t xml:space="preserve"> </w:t>
      </w:r>
      <w:r w:rsidR="008174E2" w:rsidRPr="00800045">
        <w:rPr>
          <w:rStyle w:val="A2"/>
          <w:b/>
          <w:color w:val="auto"/>
          <w:sz w:val="22"/>
          <w:szCs w:val="22"/>
        </w:rPr>
        <w:t xml:space="preserve"> programs</w:t>
      </w:r>
      <w:proofErr w:type="gramEnd"/>
      <w:r w:rsidR="008174E2" w:rsidRPr="00800045">
        <w:rPr>
          <w:rStyle w:val="A2"/>
          <w:b/>
          <w:color w:val="auto"/>
          <w:sz w:val="22"/>
          <w:szCs w:val="22"/>
        </w:rPr>
        <w:t xml:space="preserve"> that will prepare them for jobs with innovative regional employ</w:t>
      </w:r>
      <w:r w:rsidR="008174E2" w:rsidRPr="00800045">
        <w:rPr>
          <w:rStyle w:val="A2"/>
          <w:b/>
          <w:color w:val="auto"/>
          <w:sz w:val="22"/>
          <w:szCs w:val="22"/>
        </w:rPr>
        <w:softHyphen/>
        <w:t xml:space="preserve">ers. </w:t>
      </w:r>
    </w:p>
    <w:p w:rsidR="009F378C" w:rsidRPr="00800045" w:rsidRDefault="009F378C" w:rsidP="009F378C">
      <w:pPr>
        <w:pStyle w:val="Default"/>
        <w:rPr>
          <w:rStyle w:val="A2"/>
          <w:color w:val="auto"/>
          <w:sz w:val="22"/>
          <w:szCs w:val="22"/>
        </w:rPr>
      </w:pPr>
    </w:p>
    <w:p w:rsidR="00EF3270" w:rsidRPr="007C38CB" w:rsidRDefault="008174E2" w:rsidP="002B1DED">
      <w:pPr>
        <w:pStyle w:val="Default"/>
        <w:numPr>
          <w:ilvl w:val="0"/>
          <w:numId w:val="6"/>
        </w:numPr>
        <w:rPr>
          <w:rStyle w:val="A2"/>
          <w:b/>
          <w:color w:val="auto"/>
        </w:rPr>
      </w:pPr>
      <w:r w:rsidRPr="007C38CB">
        <w:rPr>
          <w:rStyle w:val="A2"/>
          <w:b/>
          <w:color w:val="auto"/>
          <w:sz w:val="22"/>
          <w:szCs w:val="22"/>
          <w:u w:val="single"/>
        </w:rPr>
        <w:t>EngINE2</w:t>
      </w:r>
      <w:r w:rsidRPr="007C38CB">
        <w:rPr>
          <w:rStyle w:val="A2"/>
          <w:b/>
          <w:color w:val="auto"/>
          <w:sz w:val="22"/>
          <w:szCs w:val="22"/>
        </w:rPr>
        <w:t>: LIREDC funding supported the expan</w:t>
      </w:r>
      <w:r w:rsidRPr="007C38CB">
        <w:rPr>
          <w:rStyle w:val="A2"/>
          <w:b/>
          <w:color w:val="auto"/>
          <w:sz w:val="22"/>
          <w:szCs w:val="22"/>
        </w:rPr>
        <w:softHyphen/>
        <w:t xml:space="preserve">sion of facilities at Farmingdale State College and NYIT. </w:t>
      </w:r>
      <w:r w:rsidR="002A62F3">
        <w:rPr>
          <w:rStyle w:val="A2"/>
          <w:b/>
          <w:color w:val="auto"/>
          <w:sz w:val="22"/>
          <w:szCs w:val="22"/>
        </w:rPr>
        <w:t xml:space="preserve"> </w:t>
      </w:r>
      <w:r w:rsidRPr="007C38CB">
        <w:rPr>
          <w:rStyle w:val="A2"/>
          <w:b/>
          <w:color w:val="auto"/>
          <w:sz w:val="22"/>
          <w:szCs w:val="22"/>
        </w:rPr>
        <w:t>At NYIT, EngINE2 has enabled the renovation of the materials lab and the pur</w:t>
      </w:r>
      <w:r w:rsidRPr="007C38CB">
        <w:rPr>
          <w:rStyle w:val="A2"/>
          <w:b/>
          <w:color w:val="auto"/>
          <w:sz w:val="22"/>
          <w:szCs w:val="22"/>
        </w:rPr>
        <w:softHyphen/>
        <w:t xml:space="preserve">chase of new equipment for a clean room and materials lab. </w:t>
      </w:r>
      <w:r w:rsidR="002A62F3">
        <w:rPr>
          <w:rStyle w:val="A2"/>
          <w:b/>
          <w:color w:val="auto"/>
          <w:sz w:val="22"/>
          <w:szCs w:val="22"/>
        </w:rPr>
        <w:t xml:space="preserve"> </w:t>
      </w:r>
      <w:r w:rsidRPr="007C38CB">
        <w:rPr>
          <w:rStyle w:val="A2"/>
          <w:b/>
          <w:color w:val="auto"/>
          <w:sz w:val="22"/>
          <w:szCs w:val="22"/>
        </w:rPr>
        <w:t xml:space="preserve">This new equipment will enable prototyping, materials characterization, nanotechnology, and sensor fabrication. </w:t>
      </w:r>
      <w:r w:rsidR="002A62F3">
        <w:rPr>
          <w:rStyle w:val="A2"/>
          <w:b/>
          <w:color w:val="auto"/>
          <w:sz w:val="22"/>
          <w:szCs w:val="22"/>
        </w:rPr>
        <w:t xml:space="preserve"> </w:t>
      </w:r>
      <w:r w:rsidRPr="007C38CB">
        <w:rPr>
          <w:rStyle w:val="A2"/>
          <w:b/>
          <w:color w:val="auto"/>
          <w:sz w:val="22"/>
          <w:szCs w:val="22"/>
        </w:rPr>
        <w:t>NYIT’s program builds upon the successes of its Round One Entre</w:t>
      </w:r>
      <w:r w:rsidRPr="007C38CB">
        <w:rPr>
          <w:rStyle w:val="A2"/>
          <w:b/>
          <w:color w:val="auto"/>
          <w:sz w:val="22"/>
          <w:szCs w:val="22"/>
        </w:rPr>
        <w:softHyphen/>
        <w:t>preneurship</w:t>
      </w:r>
      <w:r w:rsidRPr="007C38CB">
        <w:rPr>
          <w:rStyle w:val="A2"/>
          <w:color w:val="auto"/>
          <w:sz w:val="22"/>
          <w:szCs w:val="22"/>
        </w:rPr>
        <w:t xml:space="preserve"> </w:t>
      </w:r>
      <w:r w:rsidRPr="007C38CB">
        <w:rPr>
          <w:rStyle w:val="A2"/>
          <w:b/>
          <w:color w:val="auto"/>
          <w:sz w:val="22"/>
          <w:szCs w:val="22"/>
        </w:rPr>
        <w:t xml:space="preserve">and Training Innovation Center, which provides job opportunities for students and talent for technology start-ups in the region. </w:t>
      </w:r>
    </w:p>
    <w:p w:rsidR="00865DC3" w:rsidRPr="00800045" w:rsidRDefault="00865DC3" w:rsidP="00865DC3">
      <w:pPr>
        <w:pStyle w:val="Default"/>
        <w:rPr>
          <w:rStyle w:val="A2"/>
          <w:b/>
          <w:color w:val="auto"/>
          <w:sz w:val="22"/>
          <w:szCs w:val="22"/>
        </w:rPr>
      </w:pPr>
    </w:p>
    <w:p w:rsidR="00865DC3" w:rsidRDefault="00865DC3" w:rsidP="001B10B5">
      <w:pPr>
        <w:pStyle w:val="Default"/>
        <w:ind w:firstLine="360"/>
        <w:rPr>
          <w:rFonts w:cs="Times New Roman"/>
          <w:b/>
          <w:sz w:val="22"/>
          <w:szCs w:val="22"/>
        </w:rPr>
      </w:pPr>
      <w:r>
        <w:rPr>
          <w:rFonts w:cs="Times New Roman"/>
          <w:b/>
          <w:sz w:val="22"/>
          <w:szCs w:val="22"/>
        </w:rPr>
        <w:t>In terms of the future, the Report states:</w:t>
      </w:r>
    </w:p>
    <w:p w:rsidR="00865DC3" w:rsidRDefault="00865DC3" w:rsidP="00865DC3">
      <w:pPr>
        <w:pStyle w:val="Default"/>
        <w:ind w:left="360"/>
        <w:rPr>
          <w:rFonts w:cs="Times New Roman"/>
          <w:b/>
          <w:sz w:val="22"/>
          <w:szCs w:val="22"/>
        </w:rPr>
      </w:pPr>
    </w:p>
    <w:p w:rsidR="00812D73" w:rsidRPr="003574FB" w:rsidRDefault="00865DC3" w:rsidP="001B10B5">
      <w:pPr>
        <w:spacing w:line="240" w:lineRule="auto"/>
        <w:ind w:left="360"/>
        <w:rPr>
          <w:rStyle w:val="A2"/>
          <w:b/>
        </w:rPr>
      </w:pPr>
      <w:r>
        <w:rPr>
          <w:b/>
        </w:rPr>
        <w:t>“</w:t>
      </w:r>
      <w:r w:rsidRPr="00B067D2">
        <w:rPr>
          <w:b/>
        </w:rPr>
        <w:t>But our region could be doing more, and we will redouble our efforts to deliver workforce training and job placement to all Long Islanders.</w:t>
      </w:r>
      <w:r>
        <w:rPr>
          <w:b/>
        </w:rPr>
        <w:t xml:space="preserve"> </w:t>
      </w:r>
      <w:r w:rsidRPr="00B067D2">
        <w:rPr>
          <w:b/>
        </w:rPr>
        <w:t xml:space="preserve"> In the current round, we are particularly focused on those workers and communities who are not seeing the benefits of recovery. </w:t>
      </w:r>
      <w:r>
        <w:rPr>
          <w:b/>
        </w:rPr>
        <w:t xml:space="preserve"> </w:t>
      </w:r>
      <w:r w:rsidRPr="00B067D2">
        <w:rPr>
          <w:b/>
        </w:rPr>
        <w:t xml:space="preserve">This includes the overlapping groups of long-term unemployed, veterans, and youth who are not bound for four-year </w:t>
      </w:r>
      <w:r w:rsidR="006B5EB2" w:rsidRPr="00B067D2">
        <w:rPr>
          <w:b/>
        </w:rPr>
        <w:t>College</w:t>
      </w:r>
      <w:r w:rsidRPr="00B067D2">
        <w:rPr>
          <w:b/>
        </w:rPr>
        <w:t>, at least in the short term</w:t>
      </w:r>
      <w:r>
        <w:rPr>
          <w:b/>
        </w:rPr>
        <w:t>”</w:t>
      </w:r>
      <w:r w:rsidRPr="00B067D2">
        <w:rPr>
          <w:b/>
        </w:rPr>
        <w:t>.</w:t>
      </w:r>
      <w:r>
        <w:rPr>
          <w:b/>
        </w:rPr>
        <w:t xml:space="preserve">  </w:t>
      </w:r>
      <w:r w:rsidRPr="00272A55">
        <w:rPr>
          <w:b/>
        </w:rPr>
        <w:t xml:space="preserve">The LIWIBs have and will continue to </w:t>
      </w:r>
      <w:r w:rsidR="00272A55" w:rsidRPr="00272A55">
        <w:rPr>
          <w:b/>
        </w:rPr>
        <w:t xml:space="preserve">making these populations a priority when preparing our program design </w:t>
      </w:r>
      <w:r w:rsidR="006B5EB2" w:rsidRPr="00272A55">
        <w:rPr>
          <w:b/>
        </w:rPr>
        <w:t>st</w:t>
      </w:r>
      <w:r w:rsidR="006B5EB2">
        <w:rPr>
          <w:b/>
        </w:rPr>
        <w:t>rate</w:t>
      </w:r>
      <w:r w:rsidR="006B5EB2" w:rsidRPr="00272A55">
        <w:rPr>
          <w:b/>
        </w:rPr>
        <w:t>gies</w:t>
      </w:r>
      <w:r w:rsidR="00272A55" w:rsidRPr="00272A55">
        <w:rPr>
          <w:b/>
        </w:rPr>
        <w:t xml:space="preserve">. </w:t>
      </w:r>
      <w:r w:rsidR="002A62F3">
        <w:rPr>
          <w:b/>
        </w:rPr>
        <w:t xml:space="preserve"> </w:t>
      </w:r>
      <w:r w:rsidR="00272A55">
        <w:rPr>
          <w:b/>
        </w:rPr>
        <w:t xml:space="preserve">Current </w:t>
      </w:r>
      <w:r w:rsidR="006B5EB2">
        <w:rPr>
          <w:b/>
        </w:rPr>
        <w:t>collaborations</w:t>
      </w:r>
      <w:r w:rsidR="00272A55">
        <w:rPr>
          <w:b/>
        </w:rPr>
        <w:t xml:space="preserve"> include</w:t>
      </w:r>
      <w:r w:rsidRPr="00272A55">
        <w:rPr>
          <w:b/>
        </w:rPr>
        <w:t xml:space="preserve">: </w:t>
      </w:r>
    </w:p>
    <w:p w:rsidR="00B3132A" w:rsidRPr="00723004" w:rsidRDefault="00812D73" w:rsidP="00723004">
      <w:pPr>
        <w:pStyle w:val="Default"/>
        <w:numPr>
          <w:ilvl w:val="0"/>
          <w:numId w:val="6"/>
        </w:numPr>
        <w:rPr>
          <w:rStyle w:val="A2"/>
          <w:b/>
          <w:color w:val="auto"/>
        </w:rPr>
      </w:pPr>
      <w:r w:rsidRPr="00B3132A">
        <w:rPr>
          <w:rStyle w:val="A2"/>
          <w:b/>
          <w:sz w:val="22"/>
          <w:szCs w:val="22"/>
          <w:u w:val="single"/>
        </w:rPr>
        <w:t>Stony Brook’s Corporate Educa</w:t>
      </w:r>
      <w:r w:rsidRPr="00B3132A">
        <w:rPr>
          <w:rStyle w:val="A2"/>
          <w:b/>
          <w:sz w:val="22"/>
          <w:szCs w:val="22"/>
          <w:u w:val="single"/>
        </w:rPr>
        <w:softHyphen/>
        <w:t xml:space="preserve">tion and Training </w:t>
      </w:r>
      <w:r w:rsidR="00AD78BB">
        <w:rPr>
          <w:rStyle w:val="A2"/>
          <w:b/>
          <w:sz w:val="22"/>
          <w:szCs w:val="22"/>
          <w:u w:val="single"/>
        </w:rPr>
        <w:t>P</w:t>
      </w:r>
      <w:r w:rsidRPr="00B3132A">
        <w:rPr>
          <w:rStyle w:val="A2"/>
          <w:b/>
          <w:sz w:val="22"/>
          <w:szCs w:val="22"/>
          <w:u w:val="single"/>
        </w:rPr>
        <w:t>rogram</w:t>
      </w:r>
      <w:r w:rsidR="003574FB" w:rsidRPr="00B3132A">
        <w:rPr>
          <w:rStyle w:val="A2"/>
          <w:b/>
          <w:sz w:val="22"/>
          <w:szCs w:val="22"/>
        </w:rPr>
        <w:t xml:space="preserve">: </w:t>
      </w:r>
      <w:r w:rsidR="00822EED">
        <w:rPr>
          <w:rStyle w:val="A2"/>
          <w:b/>
          <w:sz w:val="22"/>
          <w:szCs w:val="22"/>
        </w:rPr>
        <w:t>In partnership with</w:t>
      </w:r>
      <w:r w:rsidRPr="00B3132A">
        <w:rPr>
          <w:rStyle w:val="A2"/>
          <w:b/>
          <w:color w:val="auto"/>
          <w:sz w:val="22"/>
          <w:szCs w:val="22"/>
        </w:rPr>
        <w:t xml:space="preserve"> the region’s Workforce Investment Boards to deliver retraining for professionals who were dislocated during the recession. </w:t>
      </w:r>
      <w:r w:rsidR="002A62F3">
        <w:rPr>
          <w:rStyle w:val="A2"/>
          <w:b/>
          <w:color w:val="auto"/>
          <w:sz w:val="22"/>
          <w:szCs w:val="22"/>
        </w:rPr>
        <w:t xml:space="preserve"> </w:t>
      </w:r>
      <w:r w:rsidRPr="00B3132A">
        <w:rPr>
          <w:rStyle w:val="A2"/>
          <w:b/>
          <w:color w:val="auto"/>
          <w:sz w:val="22"/>
          <w:szCs w:val="22"/>
        </w:rPr>
        <w:t>By partnering with the Project Management Institute, the U.S. Green Building Council, and the National Association of Home Builders, the CET program has provided LEED, Green Building, and Energy Auditor training to hundred</w:t>
      </w:r>
      <w:r w:rsidR="003574FB" w:rsidRPr="00B3132A">
        <w:rPr>
          <w:rStyle w:val="A2"/>
          <w:b/>
          <w:color w:val="auto"/>
          <w:sz w:val="22"/>
          <w:szCs w:val="22"/>
        </w:rPr>
        <w:t>s of transitional professionals</w:t>
      </w:r>
      <w:r w:rsidRPr="00B3132A">
        <w:rPr>
          <w:rStyle w:val="A2"/>
          <w:b/>
          <w:color w:val="auto"/>
          <w:sz w:val="22"/>
          <w:szCs w:val="22"/>
        </w:rPr>
        <w:t>.</w:t>
      </w:r>
      <w:r w:rsidR="003574FB" w:rsidRPr="00B3132A">
        <w:rPr>
          <w:rStyle w:val="A2"/>
          <w:b/>
          <w:color w:val="auto"/>
          <w:sz w:val="22"/>
          <w:szCs w:val="22"/>
        </w:rPr>
        <w:t xml:space="preserve"> </w:t>
      </w:r>
      <w:r w:rsidR="002A62F3">
        <w:rPr>
          <w:rStyle w:val="A2"/>
          <w:b/>
          <w:color w:val="auto"/>
          <w:sz w:val="22"/>
          <w:szCs w:val="22"/>
        </w:rPr>
        <w:t xml:space="preserve"> </w:t>
      </w:r>
      <w:r w:rsidR="003574FB" w:rsidRPr="00B3132A">
        <w:rPr>
          <w:rStyle w:val="A2"/>
          <w:b/>
          <w:color w:val="auto"/>
          <w:sz w:val="22"/>
          <w:szCs w:val="22"/>
        </w:rPr>
        <w:t>This advances our goal of improving the skill sets of Long Island’s advanced workforce.</w:t>
      </w:r>
    </w:p>
    <w:p w:rsidR="007B7274" w:rsidRPr="007B7274" w:rsidRDefault="003574FB" w:rsidP="002B1DED">
      <w:pPr>
        <w:pStyle w:val="ListParagraph"/>
        <w:numPr>
          <w:ilvl w:val="0"/>
          <w:numId w:val="6"/>
        </w:numPr>
        <w:spacing w:line="240" w:lineRule="auto"/>
        <w:rPr>
          <w:rStyle w:val="A2"/>
          <w:rFonts w:cs="FrankRuehl"/>
          <w:b/>
          <w:color w:val="auto"/>
          <w:spacing w:val="2"/>
        </w:rPr>
      </w:pPr>
      <w:r w:rsidRPr="001B7C9B">
        <w:rPr>
          <w:rStyle w:val="A2"/>
          <w:b/>
          <w:u w:val="single"/>
        </w:rPr>
        <w:t>Long Island Business and Workforce Investment Project (LIBWIP):</w:t>
      </w:r>
      <w:r w:rsidRPr="001B7C9B">
        <w:rPr>
          <w:rStyle w:val="A2"/>
          <w:b/>
        </w:rPr>
        <w:t xml:space="preserve">  The three Long Island WIBs – in cooperation with the Long Island Forum for Technology and the Connect Long Island Partnership – have also implemented the Long Island Business and Workforce </w:t>
      </w:r>
      <w:r w:rsidRPr="001B7C9B">
        <w:rPr>
          <w:rStyle w:val="A2"/>
          <w:b/>
        </w:rPr>
        <w:lastRenderedPageBreak/>
        <w:t>Investment Project.</w:t>
      </w:r>
      <w:r w:rsidR="002A62F3">
        <w:rPr>
          <w:rStyle w:val="A2"/>
          <w:b/>
        </w:rPr>
        <w:t xml:space="preserve"> </w:t>
      </w:r>
      <w:r w:rsidRPr="001B7C9B">
        <w:rPr>
          <w:rStyle w:val="A2"/>
          <w:b/>
        </w:rPr>
        <w:t xml:space="preserve"> LIBWIP includes both general training and employment </w:t>
      </w:r>
      <w:r w:rsidR="006B5EB2" w:rsidRPr="001B7C9B">
        <w:rPr>
          <w:rStyle w:val="A2"/>
          <w:b/>
        </w:rPr>
        <w:t>related</w:t>
      </w:r>
      <w:r w:rsidRPr="001B7C9B">
        <w:rPr>
          <w:rStyle w:val="A2"/>
          <w:b/>
        </w:rPr>
        <w:t xml:space="preserve"> services, as well as targeted </w:t>
      </w:r>
      <w:r w:rsidR="007B7274">
        <w:rPr>
          <w:rStyle w:val="A2"/>
          <w:b/>
        </w:rPr>
        <w:t xml:space="preserve">the </w:t>
      </w:r>
      <w:r w:rsidRPr="001B7C9B">
        <w:rPr>
          <w:rStyle w:val="A2"/>
          <w:b/>
        </w:rPr>
        <w:t xml:space="preserve">health care information technology courses </w:t>
      </w:r>
      <w:r w:rsidRPr="002C7A7B">
        <w:rPr>
          <w:rStyle w:val="A2"/>
          <w:rFonts w:asciiTheme="minorHAnsi" w:hAnsiTheme="minorHAnsi"/>
          <w:b/>
        </w:rPr>
        <w:t xml:space="preserve">offered through Hofstra University. </w:t>
      </w:r>
      <w:r w:rsidR="002A62F3">
        <w:rPr>
          <w:rStyle w:val="A2"/>
          <w:rFonts w:asciiTheme="minorHAnsi" w:hAnsiTheme="minorHAnsi"/>
          <w:b/>
        </w:rPr>
        <w:t xml:space="preserve"> </w:t>
      </w:r>
      <w:r w:rsidRPr="002C7A7B">
        <w:rPr>
          <w:rStyle w:val="A2"/>
          <w:rFonts w:asciiTheme="minorHAnsi" w:hAnsiTheme="minorHAnsi"/>
          <w:b/>
        </w:rPr>
        <w:t>The proj</w:t>
      </w:r>
      <w:r w:rsidRPr="002C7A7B">
        <w:rPr>
          <w:rStyle w:val="A2"/>
          <w:rFonts w:asciiTheme="minorHAnsi" w:hAnsiTheme="minorHAnsi"/>
          <w:b/>
        </w:rPr>
        <w:softHyphen/>
        <w:t>ect has exceeded its benchmarks for training and placement</w:t>
      </w:r>
      <w:r w:rsidR="007B7274">
        <w:rPr>
          <w:rStyle w:val="A2"/>
          <w:rFonts w:asciiTheme="minorHAnsi" w:hAnsiTheme="minorHAnsi"/>
          <w:b/>
        </w:rPr>
        <w:t xml:space="preserve"> and</w:t>
      </w:r>
      <w:r w:rsidRPr="002C7A7B">
        <w:rPr>
          <w:rStyle w:val="A2"/>
          <w:rFonts w:asciiTheme="minorHAnsi" w:hAnsiTheme="minorHAnsi"/>
          <w:b/>
        </w:rPr>
        <w:t xml:space="preserve"> reflects </w:t>
      </w:r>
      <w:r w:rsidR="005C697F">
        <w:rPr>
          <w:rStyle w:val="A2"/>
          <w:rFonts w:asciiTheme="minorHAnsi" w:hAnsiTheme="minorHAnsi"/>
          <w:b/>
        </w:rPr>
        <w:t>the LIREDC’s</w:t>
      </w:r>
      <w:r w:rsidRPr="002C7A7B">
        <w:rPr>
          <w:rStyle w:val="A2"/>
          <w:rFonts w:asciiTheme="minorHAnsi" w:hAnsiTheme="minorHAnsi"/>
          <w:b/>
        </w:rPr>
        <w:t xml:space="preserve"> goals of educating and retraining workers</w:t>
      </w:r>
      <w:r w:rsidR="00AC03D2" w:rsidRPr="002C7A7B">
        <w:rPr>
          <w:rStyle w:val="A2"/>
          <w:rFonts w:asciiTheme="minorHAnsi" w:hAnsiTheme="minorHAnsi"/>
          <w:b/>
        </w:rPr>
        <w:t>.</w:t>
      </w:r>
      <w:r w:rsidR="007B7274">
        <w:rPr>
          <w:rStyle w:val="A2"/>
          <w:rFonts w:asciiTheme="minorHAnsi" w:hAnsiTheme="minorHAnsi"/>
          <w:b/>
        </w:rPr>
        <w:t xml:space="preserve"> </w:t>
      </w:r>
    </w:p>
    <w:p w:rsidR="007B7274" w:rsidRPr="007B7274" w:rsidRDefault="007B7274" w:rsidP="007B7274">
      <w:pPr>
        <w:pStyle w:val="ListParagraph"/>
        <w:rPr>
          <w:rFonts w:cs="FrankRuehl"/>
          <w:b/>
          <w:spacing w:val="2"/>
        </w:rPr>
      </w:pPr>
    </w:p>
    <w:p w:rsidR="001D250D" w:rsidRPr="007B7274" w:rsidRDefault="007B7274" w:rsidP="007B7274">
      <w:pPr>
        <w:pStyle w:val="ListParagraph"/>
        <w:spacing w:line="240" w:lineRule="auto"/>
        <w:ind w:left="1080"/>
        <w:rPr>
          <w:rStyle w:val="A2"/>
          <w:rFonts w:cs="FrankRuehl"/>
          <w:b/>
          <w:color w:val="auto"/>
          <w:spacing w:val="2"/>
        </w:rPr>
      </w:pPr>
      <w:r w:rsidRPr="007B7274">
        <w:rPr>
          <w:rFonts w:cs="FrankRuehl"/>
          <w:b/>
          <w:spacing w:val="2"/>
        </w:rPr>
        <w:t>The LIBWIP Project stands as a successful LIREDC-created, L</w:t>
      </w:r>
      <w:r w:rsidR="002A62F3">
        <w:rPr>
          <w:rFonts w:cs="FrankRuehl"/>
          <w:b/>
          <w:spacing w:val="2"/>
        </w:rPr>
        <w:t>I</w:t>
      </w:r>
      <w:r w:rsidRPr="007B7274">
        <w:rPr>
          <w:rFonts w:cs="FrankRuehl"/>
          <w:b/>
          <w:spacing w:val="2"/>
        </w:rPr>
        <w:t xml:space="preserve">WIB-led, regional workforce service delivery model that, with adequate CFA funding, can be utilized to coordinate the delivery of </w:t>
      </w:r>
      <w:r w:rsidRPr="007B7274">
        <w:rPr>
          <w:b/>
        </w:rPr>
        <w:t>workforce training and job placement with economic development.</w:t>
      </w:r>
      <w:r>
        <w:rPr>
          <w:rFonts w:cs="FrankRuehl"/>
          <w:b/>
          <w:spacing w:val="2"/>
        </w:rPr>
        <w:t xml:space="preserve"> </w:t>
      </w:r>
    </w:p>
    <w:p w:rsidR="00BD2341" w:rsidRDefault="00BD2341" w:rsidP="00BD2341">
      <w:pPr>
        <w:pStyle w:val="ListParagraph"/>
        <w:rPr>
          <w:rStyle w:val="A2"/>
          <w:rFonts w:asciiTheme="minorHAnsi" w:hAnsiTheme="minorHAnsi" w:cs="Calibri"/>
          <w:b/>
        </w:rPr>
      </w:pPr>
    </w:p>
    <w:p w:rsidR="005251DB" w:rsidRPr="001955FF" w:rsidRDefault="00BD2341" w:rsidP="002B1DED">
      <w:pPr>
        <w:pStyle w:val="ListParagraph"/>
        <w:numPr>
          <w:ilvl w:val="0"/>
          <w:numId w:val="6"/>
        </w:numPr>
        <w:spacing w:after="0" w:line="240" w:lineRule="auto"/>
        <w:rPr>
          <w:rStyle w:val="A2"/>
          <w:rFonts w:asciiTheme="minorHAnsi" w:hAnsiTheme="minorHAnsi" w:cs="Calibri"/>
          <w:b/>
        </w:rPr>
      </w:pPr>
      <w:r w:rsidRPr="001955FF">
        <w:rPr>
          <w:rFonts w:asciiTheme="minorHAnsi" w:hAnsiTheme="minorHAnsi"/>
          <w:b/>
          <w:u w:val="single"/>
        </w:rPr>
        <w:t>Community Resource Center (Wyandanch):</w:t>
      </w:r>
      <w:r w:rsidRPr="001955FF">
        <w:rPr>
          <w:rFonts w:asciiTheme="minorHAnsi" w:hAnsiTheme="minorHAnsi"/>
          <w:b/>
        </w:rPr>
        <w:t xml:space="preserve"> </w:t>
      </w:r>
      <w:r w:rsidRPr="001955FF">
        <w:rPr>
          <w:b/>
        </w:rPr>
        <w:t xml:space="preserve"> Has partnered with the L</w:t>
      </w:r>
      <w:r w:rsidR="00D01789">
        <w:rPr>
          <w:b/>
        </w:rPr>
        <w:t>I</w:t>
      </w:r>
      <w:r w:rsidRPr="001955FF">
        <w:rPr>
          <w:b/>
        </w:rPr>
        <w:t xml:space="preserve">WIB and the Suffolk County Police Department to </w:t>
      </w:r>
      <w:r w:rsidR="0054333E" w:rsidRPr="001955FF">
        <w:rPr>
          <w:b/>
        </w:rPr>
        <w:t>link</w:t>
      </w:r>
      <w:r w:rsidR="00EB18AD" w:rsidRPr="001955FF">
        <w:rPr>
          <w:b/>
        </w:rPr>
        <w:t xml:space="preserve"> </w:t>
      </w:r>
      <w:r w:rsidR="00D27E53" w:rsidRPr="001955FF">
        <w:rPr>
          <w:b/>
        </w:rPr>
        <w:t>workforce development services</w:t>
      </w:r>
      <w:r w:rsidR="005251DB" w:rsidRPr="001955FF">
        <w:rPr>
          <w:b/>
        </w:rPr>
        <w:t xml:space="preserve"> with the services provided by the Council of Thought and Action.</w:t>
      </w:r>
      <w:r w:rsidR="002A62F3">
        <w:rPr>
          <w:b/>
        </w:rPr>
        <w:t xml:space="preserve"> </w:t>
      </w:r>
      <w:r w:rsidR="005251DB" w:rsidRPr="001955FF">
        <w:rPr>
          <w:b/>
        </w:rPr>
        <w:t xml:space="preserve"> This </w:t>
      </w:r>
      <w:r w:rsidR="00850CB4" w:rsidRPr="001955FF">
        <w:rPr>
          <w:b/>
        </w:rPr>
        <w:t>initiative</w:t>
      </w:r>
      <w:r w:rsidR="005251DB" w:rsidRPr="001955FF">
        <w:rPr>
          <w:b/>
        </w:rPr>
        <w:t xml:space="preserve"> will </w:t>
      </w:r>
      <w:r w:rsidR="00D27E53" w:rsidRPr="001955FF">
        <w:rPr>
          <w:b/>
        </w:rPr>
        <w:t xml:space="preserve">provide youth involved in the criminal </w:t>
      </w:r>
      <w:r w:rsidR="006B5EB2" w:rsidRPr="001955FF">
        <w:rPr>
          <w:b/>
        </w:rPr>
        <w:t>justice</w:t>
      </w:r>
      <w:r w:rsidR="00D27E53" w:rsidRPr="001955FF">
        <w:rPr>
          <w:b/>
        </w:rPr>
        <w:t xml:space="preserve"> system</w:t>
      </w:r>
      <w:r w:rsidR="005251DB" w:rsidRPr="001955FF">
        <w:rPr>
          <w:b/>
        </w:rPr>
        <w:t xml:space="preserve"> with paid work experience as an incentive for participating in </w:t>
      </w:r>
      <w:r w:rsidR="00AA5D8D">
        <w:rPr>
          <w:b/>
        </w:rPr>
        <w:t>activiti</w:t>
      </w:r>
      <w:r w:rsidR="00850CB4" w:rsidRPr="001955FF">
        <w:rPr>
          <w:b/>
        </w:rPr>
        <w:t>es</w:t>
      </w:r>
      <w:r w:rsidR="005251DB" w:rsidRPr="001955FF">
        <w:rPr>
          <w:b/>
        </w:rPr>
        <w:t xml:space="preserve"> designed to </w:t>
      </w:r>
      <w:r w:rsidRPr="001955FF">
        <w:rPr>
          <w:b/>
        </w:rPr>
        <w:t>help</w:t>
      </w:r>
      <w:r w:rsidR="005251DB" w:rsidRPr="001955FF">
        <w:rPr>
          <w:b/>
        </w:rPr>
        <w:t xml:space="preserve"> these individual</w:t>
      </w:r>
      <w:r w:rsidRPr="001955FF">
        <w:rPr>
          <w:b/>
        </w:rPr>
        <w:t>s</w:t>
      </w:r>
      <w:r w:rsidR="005251DB" w:rsidRPr="001955FF">
        <w:rPr>
          <w:b/>
        </w:rPr>
        <w:t xml:space="preserve"> </w:t>
      </w:r>
      <w:r w:rsidRPr="001955FF">
        <w:rPr>
          <w:b/>
        </w:rPr>
        <w:t xml:space="preserve">develop </w:t>
      </w:r>
      <w:r w:rsidR="002E44BB" w:rsidRPr="001955FF">
        <w:rPr>
          <w:b/>
        </w:rPr>
        <w:t xml:space="preserve">beliefs and </w:t>
      </w:r>
      <w:r w:rsidRPr="001955FF">
        <w:rPr>
          <w:b/>
        </w:rPr>
        <w:t>a code of conduct that are consistent with being a good citizen</w:t>
      </w:r>
      <w:r w:rsidR="00B4115F" w:rsidRPr="001955FF">
        <w:rPr>
          <w:b/>
        </w:rPr>
        <w:t xml:space="preserve"> </w:t>
      </w:r>
      <w:r w:rsidR="00D01789">
        <w:rPr>
          <w:b/>
        </w:rPr>
        <w:t xml:space="preserve">- </w:t>
      </w:r>
      <w:r w:rsidR="00B4115F" w:rsidRPr="001955FF">
        <w:rPr>
          <w:b/>
        </w:rPr>
        <w:t xml:space="preserve">eventually leading to educational or employment </w:t>
      </w:r>
      <w:r w:rsidR="00850CB4" w:rsidRPr="001955FF">
        <w:rPr>
          <w:b/>
        </w:rPr>
        <w:t>opportunities</w:t>
      </w:r>
      <w:r w:rsidRPr="001955FF">
        <w:rPr>
          <w:b/>
        </w:rPr>
        <w:t xml:space="preserve">. </w:t>
      </w:r>
      <w:r w:rsidR="002A62F3">
        <w:rPr>
          <w:b/>
        </w:rPr>
        <w:t xml:space="preserve"> </w:t>
      </w:r>
      <w:r w:rsidR="00B4115F" w:rsidRPr="001955FF">
        <w:rPr>
          <w:b/>
        </w:rPr>
        <w:t xml:space="preserve">As funding is identified this model will be replicated in the </w:t>
      </w:r>
      <w:r w:rsidR="00850CB4" w:rsidRPr="001955FF">
        <w:rPr>
          <w:b/>
        </w:rPr>
        <w:t>Brentwood</w:t>
      </w:r>
      <w:r w:rsidR="00B4115F" w:rsidRPr="001955FF">
        <w:rPr>
          <w:b/>
        </w:rPr>
        <w:t xml:space="preserve">, </w:t>
      </w:r>
      <w:r w:rsidR="00850CB4" w:rsidRPr="001955FF">
        <w:rPr>
          <w:b/>
        </w:rPr>
        <w:t>Central</w:t>
      </w:r>
      <w:r w:rsidR="00B4115F" w:rsidRPr="001955FF">
        <w:rPr>
          <w:b/>
        </w:rPr>
        <w:t xml:space="preserve"> Islip and Bellport communities.</w:t>
      </w:r>
    </w:p>
    <w:p w:rsidR="005251DB" w:rsidRPr="005251DB" w:rsidRDefault="005251DB" w:rsidP="005251DB">
      <w:pPr>
        <w:pStyle w:val="ListParagraph"/>
        <w:spacing w:after="0" w:line="240" w:lineRule="auto"/>
        <w:ind w:left="1080"/>
        <w:rPr>
          <w:rStyle w:val="A2"/>
          <w:rFonts w:asciiTheme="minorHAnsi" w:hAnsiTheme="minorHAnsi" w:cs="Calibri"/>
          <w:b/>
        </w:rPr>
      </w:pPr>
    </w:p>
    <w:p w:rsidR="007B7274" w:rsidRPr="007B7274" w:rsidRDefault="007B7274" w:rsidP="002A62F3">
      <w:pPr>
        <w:pStyle w:val="ListParagraph"/>
        <w:numPr>
          <w:ilvl w:val="0"/>
          <w:numId w:val="6"/>
        </w:numPr>
        <w:spacing w:line="240" w:lineRule="auto"/>
        <w:ind w:right="-180"/>
        <w:rPr>
          <w:b/>
        </w:rPr>
      </w:pPr>
      <w:r w:rsidRPr="007B7274">
        <w:rPr>
          <w:b/>
          <w:u w:val="single"/>
        </w:rPr>
        <w:t>Pathway to Citizenship on Long Island</w:t>
      </w:r>
      <w:r>
        <w:rPr>
          <w:b/>
        </w:rPr>
        <w:t xml:space="preserve">: </w:t>
      </w:r>
      <w:r w:rsidR="00902233">
        <w:rPr>
          <w:b/>
        </w:rPr>
        <w:t xml:space="preserve">This project, </w:t>
      </w:r>
      <w:r w:rsidR="004B673C">
        <w:rPr>
          <w:b/>
        </w:rPr>
        <w:t>with funding provided by</w:t>
      </w:r>
      <w:r w:rsidR="00902233">
        <w:rPr>
          <w:b/>
        </w:rPr>
        <w:t xml:space="preserve"> </w:t>
      </w:r>
      <w:r w:rsidR="004B673C">
        <w:rPr>
          <w:b/>
        </w:rPr>
        <w:t>Citi Community Development</w:t>
      </w:r>
      <w:r w:rsidR="00902233">
        <w:rPr>
          <w:b/>
        </w:rPr>
        <w:t xml:space="preserve"> allows the </w:t>
      </w:r>
      <w:r w:rsidR="00AD78BB">
        <w:rPr>
          <w:b/>
        </w:rPr>
        <w:t>LI</w:t>
      </w:r>
      <w:r w:rsidR="00C17877">
        <w:rPr>
          <w:b/>
        </w:rPr>
        <w:t>WIB</w:t>
      </w:r>
      <w:r w:rsidR="00AD78BB">
        <w:rPr>
          <w:b/>
        </w:rPr>
        <w:t>s</w:t>
      </w:r>
      <w:r w:rsidR="00902233">
        <w:rPr>
          <w:b/>
        </w:rPr>
        <w:t xml:space="preserve"> t</w:t>
      </w:r>
      <w:r w:rsidRPr="007B7274">
        <w:rPr>
          <w:b/>
        </w:rPr>
        <w:t xml:space="preserve">o address the need for re-credentialing foreign </w:t>
      </w:r>
      <w:r w:rsidR="002A62F3">
        <w:rPr>
          <w:b/>
        </w:rPr>
        <w:t>degrees or certifications that lawful permanent r</w:t>
      </w:r>
      <w:r w:rsidRPr="007B7274">
        <w:rPr>
          <w:b/>
        </w:rPr>
        <w:t>esidents may bring to United States</w:t>
      </w:r>
      <w:r w:rsidR="00902233">
        <w:rPr>
          <w:b/>
        </w:rPr>
        <w:t xml:space="preserve">.  </w:t>
      </w:r>
      <w:r w:rsidRPr="007B7274">
        <w:rPr>
          <w:b/>
        </w:rPr>
        <w:t xml:space="preserve">The region includes an estimated 450,000 lawful permanent residents, with approximately 125,000 (28%) meeting basic eligibility for citizenship. </w:t>
      </w:r>
      <w:r w:rsidR="002A62F3">
        <w:rPr>
          <w:b/>
        </w:rPr>
        <w:t xml:space="preserve"> </w:t>
      </w:r>
      <w:r w:rsidRPr="007B7274">
        <w:rPr>
          <w:b/>
        </w:rPr>
        <w:t xml:space="preserve">According to “Investing in the Human Capital of Immigrants, Strengthening Regional Economies” published by the Brookings Institute in 2012, 28% of immigrants arrive to the US with a Bachelor’s Degree or higher, and 49% of immigrants work in jobs for which they are over-qualified. </w:t>
      </w:r>
      <w:r w:rsidR="002A62F3">
        <w:rPr>
          <w:b/>
        </w:rPr>
        <w:t xml:space="preserve"> </w:t>
      </w:r>
      <w:r w:rsidR="00902233">
        <w:rPr>
          <w:b/>
        </w:rPr>
        <w:t xml:space="preserve">The WIB in partnership with the </w:t>
      </w:r>
      <w:r w:rsidRPr="007B7274">
        <w:rPr>
          <w:b/>
        </w:rPr>
        <w:t xml:space="preserve">Central American Refugee Center (CARECEN), Citi Community Development (CCD), United Way of Long Island (UWLI), United States Citizenship and Immigration Services (USCIS), New York </w:t>
      </w:r>
      <w:r w:rsidR="00902233">
        <w:rPr>
          <w:b/>
        </w:rPr>
        <w:t>State Department of State</w:t>
      </w:r>
      <w:r w:rsidRPr="007B7274">
        <w:rPr>
          <w:b/>
        </w:rPr>
        <w:t>, and New York State Department of Labor (NYSDOL)</w:t>
      </w:r>
      <w:r w:rsidR="00902233" w:rsidRPr="00902233">
        <w:rPr>
          <w:b/>
        </w:rPr>
        <w:t xml:space="preserve"> </w:t>
      </w:r>
      <w:r w:rsidR="00C6739E">
        <w:rPr>
          <w:b/>
        </w:rPr>
        <w:t>will</w:t>
      </w:r>
      <w:r w:rsidR="00902233">
        <w:rPr>
          <w:b/>
        </w:rPr>
        <w:t xml:space="preserve"> p</w:t>
      </w:r>
      <w:r w:rsidR="00902233" w:rsidRPr="007B7274">
        <w:rPr>
          <w:b/>
        </w:rPr>
        <w:t>rovide services including credential evaluat</w:t>
      </w:r>
      <w:r w:rsidR="00902233">
        <w:rPr>
          <w:b/>
        </w:rPr>
        <w:t xml:space="preserve">ion and training. </w:t>
      </w:r>
    </w:p>
    <w:p w:rsidR="00AF37D2" w:rsidRDefault="002C7A7B" w:rsidP="001B10B5">
      <w:pPr>
        <w:spacing w:line="240" w:lineRule="auto"/>
        <w:ind w:left="720"/>
        <w:rPr>
          <w:rFonts w:asciiTheme="minorHAnsi" w:hAnsiTheme="minorHAnsi"/>
          <w:b/>
        </w:rPr>
      </w:pPr>
      <w:r>
        <w:rPr>
          <w:rFonts w:asciiTheme="minorHAnsi" w:hAnsiTheme="minorHAnsi"/>
          <w:b/>
        </w:rPr>
        <w:t>According to the report, the Council intends to</w:t>
      </w:r>
      <w:r w:rsidR="00D3082E">
        <w:rPr>
          <w:rFonts w:asciiTheme="minorHAnsi" w:hAnsiTheme="minorHAnsi"/>
          <w:b/>
        </w:rPr>
        <w:t>…..</w:t>
      </w:r>
      <w:r>
        <w:rPr>
          <w:rFonts w:asciiTheme="minorHAnsi" w:hAnsiTheme="minorHAnsi"/>
          <w:b/>
        </w:rPr>
        <w:t xml:space="preserve"> </w:t>
      </w:r>
      <w:r w:rsidR="00D3082E">
        <w:rPr>
          <w:rFonts w:asciiTheme="minorHAnsi" w:hAnsiTheme="minorHAnsi"/>
          <w:b/>
        </w:rPr>
        <w:t>“</w:t>
      </w:r>
      <w:r w:rsidR="0070481A" w:rsidRPr="002C7A7B">
        <w:rPr>
          <w:rFonts w:asciiTheme="minorHAnsi" w:hAnsiTheme="minorHAnsi"/>
          <w:b/>
        </w:rPr>
        <w:t>Continue</w:t>
      </w:r>
      <w:r w:rsidR="006D7EB3" w:rsidRPr="002C7A7B">
        <w:rPr>
          <w:rFonts w:asciiTheme="minorHAnsi" w:hAnsiTheme="minorHAnsi"/>
          <w:b/>
        </w:rPr>
        <w:t xml:space="preserve"> expanding the capacity of workforce training providers and educational institutions across the region whose goals align with the 2011 Plan strategies – including their emphasis on green jobs, advanced manufacturing, and health care.  Workers with very different skill levels can, in these sectors, find rewarding careers, job ladders, and good prospects for additional training and education</w:t>
      </w:r>
      <w:r w:rsidR="00D3082E">
        <w:rPr>
          <w:rFonts w:asciiTheme="minorHAnsi" w:hAnsiTheme="minorHAnsi"/>
          <w:b/>
        </w:rPr>
        <w:t>”</w:t>
      </w:r>
      <w:r w:rsidR="006D7EB3" w:rsidRPr="002C7A7B">
        <w:rPr>
          <w:rFonts w:asciiTheme="minorHAnsi" w:hAnsiTheme="minorHAnsi"/>
          <w:b/>
        </w:rPr>
        <w:t xml:space="preserve">.  </w:t>
      </w:r>
    </w:p>
    <w:p w:rsidR="009A227F" w:rsidRPr="00BD2341" w:rsidRDefault="006D7EB3" w:rsidP="002A62F3">
      <w:pPr>
        <w:spacing w:line="240" w:lineRule="auto"/>
        <w:ind w:left="720" w:right="-180"/>
        <w:rPr>
          <w:rStyle w:val="A2"/>
          <w:rFonts w:cs="Times New Roman"/>
          <w:b/>
          <w:color w:val="auto"/>
        </w:rPr>
      </w:pPr>
      <w:r w:rsidRPr="002C7A7B">
        <w:rPr>
          <w:rFonts w:asciiTheme="minorHAnsi" w:hAnsiTheme="minorHAnsi"/>
          <w:b/>
        </w:rPr>
        <w:t>The LIWIBS will continue to play a central role in closing skill gaps in emerging sectors, partnering with</w:t>
      </w:r>
      <w:r w:rsidR="00AF37D2">
        <w:rPr>
          <w:rFonts w:asciiTheme="minorHAnsi" w:hAnsiTheme="minorHAnsi"/>
          <w:b/>
        </w:rPr>
        <w:t xml:space="preserve"> local colleges, universities, vocational schools, unions and the business community to</w:t>
      </w:r>
      <w:r w:rsidRPr="00B067D2">
        <w:rPr>
          <w:b/>
        </w:rPr>
        <w:t xml:space="preserve"> deliver</w:t>
      </w:r>
      <w:r w:rsidR="00AF37D2">
        <w:rPr>
          <w:b/>
        </w:rPr>
        <w:t xml:space="preserve"> the necessary skills</w:t>
      </w:r>
      <w:r w:rsidR="00D3082E">
        <w:rPr>
          <w:b/>
        </w:rPr>
        <w:t>.</w:t>
      </w:r>
      <w:r w:rsidR="00FE267E">
        <w:rPr>
          <w:b/>
        </w:rPr>
        <w:t xml:space="preserve"> </w:t>
      </w:r>
      <w:r w:rsidR="002A62F3">
        <w:rPr>
          <w:b/>
        </w:rPr>
        <w:t xml:space="preserve"> </w:t>
      </w:r>
      <w:r w:rsidR="000F7B20">
        <w:rPr>
          <w:b/>
        </w:rPr>
        <w:t xml:space="preserve">Below is a sampling of projects the </w:t>
      </w:r>
      <w:r w:rsidR="00DD7261">
        <w:rPr>
          <w:b/>
        </w:rPr>
        <w:t>LIWIBs</w:t>
      </w:r>
      <w:r w:rsidR="000F7B20">
        <w:rPr>
          <w:b/>
        </w:rPr>
        <w:t xml:space="preserve"> are currently supporting.</w:t>
      </w:r>
    </w:p>
    <w:p w:rsidR="00830A07" w:rsidRPr="007C38CB" w:rsidRDefault="00E5568F" w:rsidP="002B1DED">
      <w:pPr>
        <w:pStyle w:val="ListParagraph"/>
        <w:numPr>
          <w:ilvl w:val="0"/>
          <w:numId w:val="8"/>
        </w:numPr>
        <w:spacing w:after="0" w:line="240" w:lineRule="auto"/>
        <w:rPr>
          <w:rStyle w:val="A2"/>
          <w:rFonts w:asciiTheme="minorHAnsi" w:hAnsiTheme="minorHAnsi" w:cs="Times New Roman"/>
          <w:b/>
          <w:color w:val="auto"/>
        </w:rPr>
      </w:pPr>
      <w:r w:rsidRPr="00E5568F">
        <w:rPr>
          <w:rStyle w:val="A6"/>
          <w:rFonts w:asciiTheme="minorHAnsi" w:hAnsiTheme="minorHAnsi"/>
          <w:b/>
          <w:sz w:val="22"/>
          <w:szCs w:val="22"/>
          <w:u w:val="single"/>
        </w:rPr>
        <w:t xml:space="preserve">Suffolk County Community College’s Manufacturing Training </w:t>
      </w:r>
      <w:r w:rsidR="00170A9A">
        <w:rPr>
          <w:rStyle w:val="A6"/>
          <w:rFonts w:asciiTheme="minorHAnsi" w:hAnsiTheme="minorHAnsi"/>
          <w:b/>
          <w:sz w:val="22"/>
          <w:szCs w:val="22"/>
          <w:u w:val="single"/>
        </w:rPr>
        <w:t>P</w:t>
      </w:r>
      <w:r w:rsidR="006B5EB2" w:rsidRPr="00E5568F">
        <w:rPr>
          <w:rStyle w:val="A6"/>
          <w:rFonts w:asciiTheme="minorHAnsi" w:hAnsiTheme="minorHAnsi"/>
          <w:b/>
          <w:sz w:val="22"/>
          <w:szCs w:val="22"/>
          <w:u w:val="single"/>
        </w:rPr>
        <w:t>rog</w:t>
      </w:r>
      <w:r w:rsidR="006B5EB2">
        <w:rPr>
          <w:rStyle w:val="A6"/>
          <w:rFonts w:asciiTheme="minorHAnsi" w:hAnsiTheme="minorHAnsi"/>
          <w:b/>
          <w:sz w:val="22"/>
          <w:szCs w:val="22"/>
          <w:u w:val="single"/>
        </w:rPr>
        <w:t>r</w:t>
      </w:r>
      <w:r w:rsidR="006B5EB2" w:rsidRPr="00E5568F">
        <w:rPr>
          <w:rStyle w:val="A6"/>
          <w:rFonts w:asciiTheme="minorHAnsi" w:hAnsiTheme="minorHAnsi"/>
          <w:b/>
          <w:sz w:val="22"/>
          <w:szCs w:val="22"/>
          <w:u w:val="single"/>
        </w:rPr>
        <w:t>am</w:t>
      </w:r>
      <w:r>
        <w:rPr>
          <w:rStyle w:val="A6"/>
          <w:rFonts w:asciiTheme="minorHAnsi" w:hAnsiTheme="minorHAnsi"/>
          <w:b/>
          <w:sz w:val="22"/>
          <w:szCs w:val="22"/>
          <w:u w:val="single"/>
        </w:rPr>
        <w:t>:</w:t>
      </w:r>
      <w:r w:rsidR="002A62F3">
        <w:rPr>
          <w:rStyle w:val="A6"/>
          <w:rFonts w:asciiTheme="minorHAnsi" w:hAnsiTheme="minorHAnsi"/>
          <w:b/>
          <w:sz w:val="22"/>
          <w:szCs w:val="22"/>
        </w:rPr>
        <w:t xml:space="preserve"> </w:t>
      </w:r>
      <w:r w:rsidR="005C697F">
        <w:rPr>
          <w:rStyle w:val="A6"/>
          <w:rFonts w:asciiTheme="minorHAnsi" w:hAnsiTheme="minorHAnsi"/>
          <w:b/>
          <w:sz w:val="22"/>
          <w:szCs w:val="22"/>
        </w:rPr>
        <w:t xml:space="preserve"> </w:t>
      </w:r>
      <w:r w:rsidR="002A62F3">
        <w:rPr>
          <w:rStyle w:val="A6"/>
          <w:rFonts w:asciiTheme="minorHAnsi" w:hAnsiTheme="minorHAnsi"/>
          <w:b/>
          <w:sz w:val="22"/>
          <w:szCs w:val="22"/>
        </w:rPr>
        <w:t>I</w:t>
      </w:r>
      <w:r w:rsidRPr="00E5568F">
        <w:rPr>
          <w:rStyle w:val="A6"/>
          <w:rFonts w:asciiTheme="minorHAnsi" w:hAnsiTheme="minorHAnsi"/>
          <w:b/>
          <w:sz w:val="22"/>
          <w:szCs w:val="22"/>
        </w:rPr>
        <w:t xml:space="preserve">s a </w:t>
      </w:r>
      <w:r>
        <w:rPr>
          <w:rStyle w:val="A6"/>
          <w:rFonts w:asciiTheme="minorHAnsi" w:hAnsiTheme="minorHAnsi"/>
          <w:b/>
          <w:sz w:val="22"/>
          <w:szCs w:val="22"/>
        </w:rPr>
        <w:t xml:space="preserve">LIEDC funded </w:t>
      </w:r>
      <w:r w:rsidRPr="00E5568F">
        <w:rPr>
          <w:rStyle w:val="A6"/>
          <w:rFonts w:asciiTheme="minorHAnsi" w:hAnsiTheme="minorHAnsi"/>
          <w:b/>
          <w:sz w:val="22"/>
          <w:szCs w:val="22"/>
        </w:rPr>
        <w:t>partnership between the College</w:t>
      </w:r>
      <w:r>
        <w:rPr>
          <w:rStyle w:val="A6"/>
          <w:rFonts w:asciiTheme="minorHAnsi" w:hAnsiTheme="minorHAnsi"/>
          <w:b/>
          <w:sz w:val="22"/>
          <w:szCs w:val="22"/>
        </w:rPr>
        <w:t xml:space="preserve">, the LIWIBs and the Community Resource Center in </w:t>
      </w:r>
      <w:r w:rsidR="006B5EB2">
        <w:rPr>
          <w:rStyle w:val="A6"/>
          <w:rFonts w:asciiTheme="minorHAnsi" w:hAnsiTheme="minorHAnsi"/>
          <w:b/>
          <w:sz w:val="22"/>
          <w:szCs w:val="22"/>
        </w:rPr>
        <w:t>Wyandanch</w:t>
      </w:r>
      <w:r>
        <w:rPr>
          <w:rStyle w:val="A6"/>
          <w:rFonts w:asciiTheme="minorHAnsi" w:hAnsiTheme="minorHAnsi"/>
          <w:b/>
          <w:sz w:val="22"/>
          <w:szCs w:val="22"/>
        </w:rPr>
        <w:t xml:space="preserve">. </w:t>
      </w:r>
      <w:r w:rsidRPr="00E5568F">
        <w:rPr>
          <w:rStyle w:val="A6"/>
          <w:rFonts w:asciiTheme="minorHAnsi" w:hAnsiTheme="minorHAnsi"/>
          <w:b/>
          <w:sz w:val="22"/>
          <w:szCs w:val="22"/>
        </w:rPr>
        <w:t xml:space="preserve"> </w:t>
      </w:r>
      <w:r w:rsidR="009A227F" w:rsidRPr="00E5568F">
        <w:rPr>
          <w:rStyle w:val="A2"/>
          <w:rFonts w:asciiTheme="minorHAnsi" w:hAnsiTheme="minorHAnsi"/>
          <w:b/>
        </w:rPr>
        <w:t>This project, targeting Wyandanch residents,</w:t>
      </w:r>
      <w:r>
        <w:rPr>
          <w:rStyle w:val="A2"/>
          <w:rFonts w:asciiTheme="minorHAnsi" w:hAnsiTheme="minorHAnsi"/>
          <w:b/>
        </w:rPr>
        <w:t xml:space="preserve"> </w:t>
      </w:r>
      <w:r w:rsidR="009A227F" w:rsidRPr="00E5568F">
        <w:rPr>
          <w:rStyle w:val="A2"/>
          <w:rFonts w:asciiTheme="minorHAnsi" w:hAnsiTheme="minorHAnsi"/>
          <w:b/>
        </w:rPr>
        <w:t>is designed to prepare technically competent</w:t>
      </w:r>
      <w:r w:rsidR="009A227F" w:rsidRPr="00E20091">
        <w:rPr>
          <w:rStyle w:val="A2"/>
          <w:rFonts w:asciiTheme="minorHAnsi" w:hAnsiTheme="minorHAnsi"/>
          <w:b/>
        </w:rPr>
        <w:t xml:space="preserve"> entry level workers for the manufacturing workforce and entry into a skills development pipeline</w:t>
      </w:r>
      <w:r w:rsidR="009A227F">
        <w:rPr>
          <w:rStyle w:val="A2"/>
          <w:rFonts w:asciiTheme="minorHAnsi" w:hAnsiTheme="minorHAnsi"/>
          <w:b/>
        </w:rPr>
        <w:t>.</w:t>
      </w:r>
    </w:p>
    <w:p w:rsidR="00EB6843" w:rsidRPr="00EB6843" w:rsidRDefault="00EB6843" w:rsidP="00EB6843">
      <w:pPr>
        <w:pStyle w:val="ListParagraph"/>
        <w:rPr>
          <w:rFonts w:asciiTheme="minorHAnsi" w:hAnsiTheme="minorHAnsi"/>
          <w:b/>
        </w:rPr>
      </w:pPr>
    </w:p>
    <w:p w:rsidR="009A227F" w:rsidRPr="00EB6843" w:rsidRDefault="00EB6843" w:rsidP="002B1DED">
      <w:pPr>
        <w:pStyle w:val="ListParagraph"/>
        <w:numPr>
          <w:ilvl w:val="0"/>
          <w:numId w:val="8"/>
        </w:numPr>
        <w:autoSpaceDE w:val="0"/>
        <w:autoSpaceDN w:val="0"/>
        <w:adjustRightInd w:val="0"/>
        <w:spacing w:line="240" w:lineRule="auto"/>
        <w:rPr>
          <w:rStyle w:val="A2"/>
          <w:rFonts w:asciiTheme="minorHAnsi" w:hAnsiTheme="minorHAnsi" w:cs="Times New Roman"/>
          <w:b/>
          <w:color w:val="auto"/>
        </w:rPr>
      </w:pPr>
      <w:r w:rsidRPr="00EB6843">
        <w:rPr>
          <w:rFonts w:asciiTheme="minorHAnsi" w:hAnsiTheme="minorHAnsi"/>
          <w:b/>
          <w:u w:val="single"/>
        </w:rPr>
        <w:lastRenderedPageBreak/>
        <w:t>Project SCHOOL</w:t>
      </w:r>
      <w:r w:rsidRPr="00EB6843">
        <w:rPr>
          <w:rFonts w:asciiTheme="minorHAnsi" w:hAnsiTheme="minorHAnsi"/>
          <w:b/>
        </w:rPr>
        <w:t xml:space="preserve">: A United States Department of Health and Human Services funded </w:t>
      </w:r>
      <w:r w:rsidR="006B5EB2" w:rsidRPr="00EB6843">
        <w:rPr>
          <w:rFonts w:asciiTheme="minorHAnsi" w:hAnsiTheme="minorHAnsi"/>
          <w:b/>
        </w:rPr>
        <w:t>initiative</w:t>
      </w:r>
      <w:r w:rsidRPr="00EB6843">
        <w:rPr>
          <w:rFonts w:asciiTheme="minorHAnsi" w:hAnsiTheme="minorHAnsi"/>
          <w:b/>
        </w:rPr>
        <w:t xml:space="preserve"> is </w:t>
      </w:r>
      <w:r w:rsidR="00DD7261">
        <w:rPr>
          <w:rFonts w:asciiTheme="minorHAnsi" w:hAnsiTheme="minorHAnsi"/>
          <w:b/>
        </w:rPr>
        <w:t>collaboration</w:t>
      </w:r>
      <w:r w:rsidRPr="00EB6843">
        <w:rPr>
          <w:rFonts w:asciiTheme="minorHAnsi" w:hAnsiTheme="minorHAnsi"/>
          <w:b/>
        </w:rPr>
        <w:t xml:space="preserve"> between the three LIWIBs,</w:t>
      </w:r>
      <w:r w:rsidR="00B3132A">
        <w:rPr>
          <w:rFonts w:asciiTheme="minorHAnsi" w:hAnsiTheme="minorHAnsi"/>
          <w:b/>
        </w:rPr>
        <w:t xml:space="preserve"> </w:t>
      </w:r>
      <w:r w:rsidRPr="00EB6843">
        <w:rPr>
          <w:rFonts w:asciiTheme="minorHAnsi" w:hAnsiTheme="minorHAnsi"/>
          <w:b/>
        </w:rPr>
        <w:t xml:space="preserve">the New York State Office of Temporary and Disability </w:t>
      </w:r>
      <w:r w:rsidR="006B5EB2" w:rsidRPr="00EB6843">
        <w:rPr>
          <w:rFonts w:asciiTheme="minorHAnsi" w:hAnsiTheme="minorHAnsi"/>
          <w:b/>
        </w:rPr>
        <w:t>Assistance,</w:t>
      </w:r>
      <w:r w:rsidRPr="00EB6843">
        <w:rPr>
          <w:rFonts w:asciiTheme="minorHAnsi" w:hAnsiTheme="minorHAnsi"/>
          <w:b/>
        </w:rPr>
        <w:t xml:space="preserve"> the New York State Department of </w:t>
      </w:r>
      <w:r w:rsidR="006B5EB2" w:rsidRPr="00EB6843">
        <w:rPr>
          <w:rFonts w:asciiTheme="minorHAnsi" w:hAnsiTheme="minorHAnsi"/>
          <w:b/>
        </w:rPr>
        <w:t>Labor,</w:t>
      </w:r>
      <w:r w:rsidRPr="00EB6843">
        <w:rPr>
          <w:rFonts w:asciiTheme="minorHAnsi" w:hAnsiTheme="minorHAnsi"/>
          <w:b/>
        </w:rPr>
        <w:t xml:space="preserve"> and the Suffolk County Department of Social Services. </w:t>
      </w:r>
      <w:r w:rsidR="002A62F3">
        <w:rPr>
          <w:rFonts w:asciiTheme="minorHAnsi" w:hAnsiTheme="minorHAnsi"/>
          <w:b/>
        </w:rPr>
        <w:t xml:space="preserve"> </w:t>
      </w:r>
      <w:r w:rsidRPr="00EB6843">
        <w:rPr>
          <w:rFonts w:asciiTheme="minorHAnsi" w:hAnsiTheme="minorHAnsi"/>
          <w:b/>
        </w:rPr>
        <w:t>This comprehensive user-friendly service delivery model provide</w:t>
      </w:r>
      <w:r>
        <w:rPr>
          <w:rFonts w:asciiTheme="minorHAnsi" w:hAnsiTheme="minorHAnsi"/>
          <w:b/>
        </w:rPr>
        <w:t>s</w:t>
      </w:r>
      <w:r w:rsidRPr="00EB6843">
        <w:rPr>
          <w:rFonts w:asciiTheme="minorHAnsi" w:hAnsiTheme="minorHAnsi"/>
          <w:b/>
        </w:rPr>
        <w:t xml:space="preserve"> TANF recipients and low-income workers with the skills needed for long-term, well-paying employment in the healthcare industry. </w:t>
      </w:r>
    </w:p>
    <w:p w:rsidR="00C4773D" w:rsidRPr="00EB6843" w:rsidRDefault="00C4773D" w:rsidP="00EB6843">
      <w:pPr>
        <w:pStyle w:val="ListParagraph"/>
        <w:spacing w:line="240" w:lineRule="auto"/>
        <w:ind w:left="1080"/>
        <w:rPr>
          <w:rStyle w:val="A2"/>
          <w:rFonts w:asciiTheme="minorHAnsi" w:hAnsiTheme="minorHAnsi" w:cs="Times New Roman"/>
          <w:b/>
          <w:color w:val="auto"/>
        </w:rPr>
      </w:pPr>
    </w:p>
    <w:p w:rsidR="007E20B2" w:rsidRPr="007E20B2" w:rsidRDefault="002A62F3" w:rsidP="001B10B5">
      <w:pPr>
        <w:autoSpaceDE w:val="0"/>
        <w:autoSpaceDN w:val="0"/>
        <w:adjustRightInd w:val="0"/>
        <w:spacing w:after="0" w:line="240" w:lineRule="auto"/>
        <w:ind w:left="360"/>
        <w:rPr>
          <w:rFonts w:asciiTheme="minorHAnsi" w:hAnsiTheme="minorHAnsi" w:cs="TimesNewRomanPSMT"/>
          <w:b/>
        </w:rPr>
      </w:pPr>
      <w:r>
        <w:rPr>
          <w:rFonts w:asciiTheme="minorHAnsi" w:hAnsiTheme="minorHAnsi" w:cs="TimesNewRomanPS-BoldMT"/>
          <w:b/>
          <w:bCs/>
        </w:rPr>
        <w:t>The LIREDC Opportunity Agenda: An overview</w:t>
      </w:r>
      <w:r w:rsidR="002228EF">
        <w:rPr>
          <w:rFonts w:asciiTheme="minorHAnsi" w:hAnsiTheme="minorHAnsi" w:cs="TimesNewRomanPS-BoldMT"/>
          <w:b/>
          <w:bCs/>
        </w:rPr>
        <w:t xml:space="preserve"> states that</w:t>
      </w:r>
      <w:r w:rsidR="004061E1" w:rsidRPr="007E20B2">
        <w:rPr>
          <w:rFonts w:asciiTheme="minorHAnsi" w:hAnsiTheme="minorHAnsi" w:cs="TimesNewRomanPS-BoldMT"/>
          <w:b/>
          <w:bCs/>
        </w:rPr>
        <w:t xml:space="preserve">: </w:t>
      </w:r>
      <w:r w:rsidR="007E20B2">
        <w:rPr>
          <w:rFonts w:asciiTheme="minorHAnsi" w:hAnsiTheme="minorHAnsi" w:cs="TimesNewRomanPS-BoldMT"/>
          <w:b/>
          <w:bCs/>
        </w:rPr>
        <w:t>“</w:t>
      </w:r>
      <w:r w:rsidR="007E20B2" w:rsidRPr="007E20B2">
        <w:rPr>
          <w:rFonts w:asciiTheme="minorHAnsi" w:hAnsiTheme="minorHAnsi" w:cs="TimesNewRomanPSMT"/>
          <w:b/>
        </w:rPr>
        <w:t xml:space="preserve">In its 2011 Strategic Plan, the LIREDC reckoned with the region’s past and seized opportunities for its future. </w:t>
      </w:r>
      <w:r w:rsidR="001409DD">
        <w:rPr>
          <w:rFonts w:asciiTheme="minorHAnsi" w:hAnsiTheme="minorHAnsi" w:cs="TimesNewRomanPSMT"/>
          <w:b/>
        </w:rPr>
        <w:t xml:space="preserve"> </w:t>
      </w:r>
      <w:r w:rsidR="007E20B2" w:rsidRPr="007E20B2">
        <w:rPr>
          <w:rFonts w:asciiTheme="minorHAnsi" w:hAnsiTheme="minorHAnsi" w:cs="TimesNewRomanPSMT"/>
          <w:b/>
        </w:rPr>
        <w:t xml:space="preserve">Our strategies placed special emphasis on ensuring that all of Long Island’s communities – including those which had suffered from </w:t>
      </w:r>
      <w:r w:rsidR="006B5EB2" w:rsidRPr="007E20B2">
        <w:rPr>
          <w:rFonts w:asciiTheme="minorHAnsi" w:hAnsiTheme="minorHAnsi" w:cs="TimesNewRomanPSMT"/>
          <w:b/>
        </w:rPr>
        <w:t>long-term</w:t>
      </w:r>
      <w:r w:rsidR="007E20B2" w:rsidRPr="007E20B2">
        <w:rPr>
          <w:rFonts w:asciiTheme="minorHAnsi" w:hAnsiTheme="minorHAnsi" w:cs="TimesNewRomanPSMT"/>
          <w:b/>
        </w:rPr>
        <w:t xml:space="preserve"> isolation and disinvestment – would reap the benefits of the state’s new, transformative approach. </w:t>
      </w:r>
      <w:r w:rsidR="001409DD">
        <w:rPr>
          <w:rFonts w:asciiTheme="minorHAnsi" w:hAnsiTheme="minorHAnsi" w:cs="TimesNewRomanPSMT"/>
          <w:b/>
        </w:rPr>
        <w:t xml:space="preserve"> </w:t>
      </w:r>
      <w:r w:rsidR="007E20B2" w:rsidRPr="007E20B2">
        <w:rPr>
          <w:rFonts w:asciiTheme="minorHAnsi" w:hAnsiTheme="minorHAnsi" w:cs="TimesNewRomanPSMT"/>
          <w:b/>
        </w:rPr>
        <w:t xml:space="preserve">This year’s </w:t>
      </w:r>
      <w:r w:rsidR="007E20B2" w:rsidRPr="007E20B2">
        <w:rPr>
          <w:rFonts w:asciiTheme="minorHAnsi" w:hAnsiTheme="minorHAnsi" w:cs="TimesNewRomanPS-BoldMT"/>
          <w:b/>
          <w:bCs/>
        </w:rPr>
        <w:t xml:space="preserve">Opportunity Agenda </w:t>
      </w:r>
      <w:r w:rsidR="007E20B2" w:rsidRPr="007E20B2">
        <w:rPr>
          <w:rFonts w:asciiTheme="minorHAnsi" w:hAnsiTheme="minorHAnsi" w:cs="TimesNewRomanPSMT"/>
          <w:b/>
        </w:rPr>
        <w:t>initiative will enable the region to realize the promise of the equity-oriented approach set forth in the strategic plan, by moving un- and underemployed people into the work force and revitalizing a distressed community</w:t>
      </w:r>
      <w:r w:rsidR="00286CB9" w:rsidRPr="00286CB9">
        <w:rPr>
          <w:rFonts w:asciiTheme="minorHAnsi" w:hAnsiTheme="minorHAnsi" w:cs="TimesNewRomanPSMT"/>
          <w:b/>
          <w:vertAlign w:val="superscript"/>
        </w:rPr>
        <w:t>(3)</w:t>
      </w:r>
      <w:r w:rsidR="00286CB9" w:rsidRPr="00286CB9">
        <w:rPr>
          <w:rFonts w:asciiTheme="minorHAnsi" w:hAnsiTheme="minorHAnsi" w:cs="TimesNewRomanPSMT"/>
          <w:b/>
        </w:rPr>
        <w:t>.”</w:t>
      </w:r>
    </w:p>
    <w:p w:rsidR="007E20B2" w:rsidRPr="007E20B2" w:rsidRDefault="007E20B2" w:rsidP="007E20B2">
      <w:pPr>
        <w:autoSpaceDE w:val="0"/>
        <w:autoSpaceDN w:val="0"/>
        <w:adjustRightInd w:val="0"/>
        <w:spacing w:after="0" w:line="240" w:lineRule="auto"/>
        <w:rPr>
          <w:rFonts w:asciiTheme="minorHAnsi" w:hAnsiTheme="minorHAnsi" w:cs="TimesNewRomanPSMT"/>
          <w:b/>
        </w:rPr>
      </w:pPr>
    </w:p>
    <w:p w:rsidR="00F158E7" w:rsidRPr="007E20B2" w:rsidRDefault="00F158E7" w:rsidP="001409DD">
      <w:pPr>
        <w:autoSpaceDE w:val="0"/>
        <w:autoSpaceDN w:val="0"/>
        <w:adjustRightInd w:val="0"/>
        <w:spacing w:after="0" w:line="240" w:lineRule="auto"/>
        <w:ind w:left="360" w:right="-180"/>
        <w:rPr>
          <w:rFonts w:asciiTheme="minorHAnsi" w:hAnsiTheme="minorHAnsi" w:cs="TimesNewRomanPSMT"/>
        </w:rPr>
      </w:pPr>
      <w:r w:rsidRPr="007E20B2">
        <w:rPr>
          <w:rFonts w:asciiTheme="minorHAnsi" w:hAnsiTheme="minorHAnsi" w:cs="TimesNewRomanPSMT"/>
          <w:b/>
        </w:rPr>
        <w:t>Wyandanch</w:t>
      </w:r>
      <w:r w:rsidR="00F475DF">
        <w:rPr>
          <w:rFonts w:asciiTheme="minorHAnsi" w:hAnsiTheme="minorHAnsi" w:cs="TimesNewRomanPSMT"/>
          <w:b/>
        </w:rPr>
        <w:t xml:space="preserve"> Rising is a</w:t>
      </w:r>
      <w:r w:rsidR="00EC1BF9" w:rsidRPr="00F475DF">
        <w:rPr>
          <w:rFonts w:asciiTheme="minorHAnsi" w:eastAsia="Times New Roman" w:hAnsiTheme="minorHAnsi"/>
          <w:b/>
          <w:lang w:val="en"/>
        </w:rPr>
        <w:t xml:space="preserve"> $500,000,000 active, transformational, transit-oriented community </w:t>
      </w:r>
      <w:r w:rsidR="00DD7261" w:rsidRPr="00F475DF">
        <w:rPr>
          <w:rFonts w:asciiTheme="minorHAnsi" w:eastAsia="Times New Roman" w:hAnsiTheme="minorHAnsi"/>
          <w:b/>
          <w:lang w:val="en"/>
        </w:rPr>
        <w:t>initiative that,</w:t>
      </w:r>
      <w:r w:rsidR="00EC1BF9" w:rsidRPr="00F475DF">
        <w:rPr>
          <w:rFonts w:asciiTheme="minorHAnsi" w:eastAsia="Times New Roman" w:hAnsiTheme="minorHAnsi"/>
          <w:b/>
          <w:lang w:val="en"/>
        </w:rPr>
        <w:t xml:space="preserve"> after a decade of planning and infrastructure development, broke ground July 2013</w:t>
      </w:r>
      <w:r w:rsidR="00F475DF">
        <w:rPr>
          <w:rFonts w:asciiTheme="minorHAnsi" w:eastAsia="Times New Roman" w:hAnsiTheme="minorHAnsi"/>
          <w:b/>
          <w:lang w:val="en"/>
        </w:rPr>
        <w:t xml:space="preserve">.  This community is the beneficiary of the LIREDC’s 2013 </w:t>
      </w:r>
      <w:r w:rsidR="00DD7261">
        <w:rPr>
          <w:rFonts w:asciiTheme="minorHAnsi" w:eastAsia="Times New Roman" w:hAnsiTheme="minorHAnsi"/>
          <w:b/>
          <w:lang w:val="en"/>
        </w:rPr>
        <w:t>Opportunity</w:t>
      </w:r>
      <w:r w:rsidR="00F475DF">
        <w:rPr>
          <w:rFonts w:asciiTheme="minorHAnsi" w:eastAsia="Times New Roman" w:hAnsiTheme="minorHAnsi"/>
          <w:b/>
          <w:lang w:val="en"/>
        </w:rPr>
        <w:t xml:space="preserve"> Agenda</w:t>
      </w:r>
      <w:r w:rsidR="00EC1BF9" w:rsidRPr="00F475DF">
        <w:rPr>
          <w:rFonts w:asciiTheme="minorHAnsi" w:eastAsia="Times New Roman" w:hAnsiTheme="minorHAnsi"/>
          <w:b/>
          <w:lang w:val="en"/>
        </w:rPr>
        <w:t>.</w:t>
      </w:r>
      <w:r w:rsidR="00EC1BF9" w:rsidRPr="00F475DF">
        <w:rPr>
          <w:rFonts w:asciiTheme="minorHAnsi" w:eastAsia="Times New Roman" w:hAnsiTheme="minorHAnsi"/>
          <w:b/>
        </w:rPr>
        <w:t xml:space="preserve"> </w:t>
      </w:r>
      <w:r w:rsidR="001409DD">
        <w:rPr>
          <w:rFonts w:asciiTheme="minorHAnsi" w:eastAsia="Times New Roman" w:hAnsiTheme="minorHAnsi"/>
          <w:b/>
        </w:rPr>
        <w:t xml:space="preserve"> </w:t>
      </w:r>
      <w:r w:rsidR="000F7B20">
        <w:rPr>
          <w:rFonts w:asciiTheme="minorHAnsi" w:eastAsia="Times New Roman" w:hAnsiTheme="minorHAnsi"/>
          <w:b/>
        </w:rPr>
        <w:t>The LIWIBs</w:t>
      </w:r>
      <w:r w:rsidR="009C4E85">
        <w:rPr>
          <w:rFonts w:asciiTheme="minorHAnsi" w:eastAsia="Times New Roman" w:hAnsiTheme="minorHAnsi"/>
          <w:b/>
        </w:rPr>
        <w:t>,</w:t>
      </w:r>
      <w:r w:rsidR="000F7B20">
        <w:rPr>
          <w:rFonts w:asciiTheme="minorHAnsi" w:eastAsia="Times New Roman" w:hAnsiTheme="minorHAnsi"/>
          <w:b/>
        </w:rPr>
        <w:t xml:space="preserve"> in support of the LIREDC funded Wyandanch Rising project and their 2013 Opportunity Agenda ha</w:t>
      </w:r>
      <w:r w:rsidR="009C4E85">
        <w:rPr>
          <w:rFonts w:asciiTheme="minorHAnsi" w:eastAsia="Times New Roman" w:hAnsiTheme="minorHAnsi"/>
          <w:b/>
        </w:rPr>
        <w:t>ve</w:t>
      </w:r>
      <w:r w:rsidR="000F7B20">
        <w:rPr>
          <w:rFonts w:asciiTheme="minorHAnsi" w:eastAsia="Times New Roman" w:hAnsiTheme="minorHAnsi"/>
          <w:b/>
        </w:rPr>
        <w:t xml:space="preserve"> been partnering with</w:t>
      </w:r>
      <w:r w:rsidR="009C4E85">
        <w:rPr>
          <w:rFonts w:asciiTheme="minorHAnsi" w:eastAsia="Times New Roman" w:hAnsiTheme="minorHAnsi"/>
          <w:b/>
        </w:rPr>
        <w:t xml:space="preserve"> the</w:t>
      </w:r>
      <w:r w:rsidR="000F7B20">
        <w:rPr>
          <w:rFonts w:asciiTheme="minorHAnsi" w:eastAsia="Times New Roman" w:hAnsiTheme="minorHAnsi"/>
          <w:b/>
        </w:rPr>
        <w:t xml:space="preserve"> </w:t>
      </w:r>
      <w:r w:rsidR="009C4E85">
        <w:rPr>
          <w:rFonts w:asciiTheme="minorHAnsi" w:eastAsia="Times New Roman" w:hAnsiTheme="minorHAnsi"/>
          <w:b/>
        </w:rPr>
        <w:t xml:space="preserve">LIREDC Opportunity Agenda funded programs as well as leveraging local Workforce Investment Act funds to facilitate and enhance the outcomes desired by all entities involved. </w:t>
      </w:r>
      <w:r w:rsidR="001409DD">
        <w:rPr>
          <w:rFonts w:asciiTheme="minorHAnsi" w:eastAsia="Times New Roman" w:hAnsiTheme="minorHAnsi"/>
          <w:b/>
        </w:rPr>
        <w:t xml:space="preserve"> </w:t>
      </w:r>
      <w:r w:rsidR="009C4E85">
        <w:rPr>
          <w:rFonts w:asciiTheme="minorHAnsi" w:eastAsia="Times New Roman" w:hAnsiTheme="minorHAnsi"/>
          <w:b/>
        </w:rPr>
        <w:t xml:space="preserve">They include but are not limited </w:t>
      </w:r>
      <w:r w:rsidR="00DD7261">
        <w:rPr>
          <w:rFonts w:asciiTheme="minorHAnsi" w:eastAsia="Times New Roman" w:hAnsiTheme="minorHAnsi"/>
          <w:b/>
        </w:rPr>
        <w:t>to</w:t>
      </w:r>
      <w:r w:rsidR="009C4E85">
        <w:rPr>
          <w:rFonts w:asciiTheme="minorHAnsi" w:eastAsia="Times New Roman" w:hAnsiTheme="minorHAnsi"/>
          <w:b/>
        </w:rPr>
        <w:t>:</w:t>
      </w:r>
      <w:r w:rsidR="000F7B20">
        <w:rPr>
          <w:rFonts w:asciiTheme="minorHAnsi" w:eastAsia="Times New Roman" w:hAnsiTheme="minorHAnsi"/>
          <w:b/>
        </w:rPr>
        <w:t xml:space="preserve"> </w:t>
      </w:r>
    </w:p>
    <w:p w:rsidR="00F158E7" w:rsidRDefault="00F158E7" w:rsidP="00F158E7">
      <w:pPr>
        <w:autoSpaceDE w:val="0"/>
        <w:autoSpaceDN w:val="0"/>
        <w:adjustRightInd w:val="0"/>
        <w:spacing w:after="0" w:line="240" w:lineRule="auto"/>
        <w:rPr>
          <w:b/>
        </w:rPr>
      </w:pPr>
    </w:p>
    <w:p w:rsidR="002016B2" w:rsidRPr="00791A4F" w:rsidRDefault="002016B2" w:rsidP="002B1DED">
      <w:pPr>
        <w:pStyle w:val="ListParagraph"/>
        <w:numPr>
          <w:ilvl w:val="0"/>
          <w:numId w:val="9"/>
        </w:numPr>
        <w:spacing w:after="0" w:line="240" w:lineRule="auto"/>
        <w:rPr>
          <w:rStyle w:val="A6"/>
          <w:rFonts w:asciiTheme="minorHAnsi" w:hAnsiTheme="minorHAnsi"/>
          <w:b/>
          <w:sz w:val="22"/>
          <w:szCs w:val="22"/>
        </w:rPr>
      </w:pPr>
      <w:proofErr w:type="spellStart"/>
      <w:r w:rsidRPr="00791A4F">
        <w:rPr>
          <w:rStyle w:val="A6"/>
          <w:rFonts w:asciiTheme="minorHAnsi" w:hAnsiTheme="minorHAnsi"/>
          <w:b/>
          <w:sz w:val="22"/>
          <w:szCs w:val="22"/>
          <w:u w:val="single"/>
        </w:rPr>
        <w:t>YouthBuild</w:t>
      </w:r>
      <w:proofErr w:type="spellEnd"/>
      <w:r w:rsidRPr="00791A4F">
        <w:rPr>
          <w:rStyle w:val="A6"/>
          <w:rFonts w:asciiTheme="minorHAnsi" w:hAnsiTheme="minorHAnsi"/>
          <w:b/>
          <w:sz w:val="22"/>
          <w:szCs w:val="22"/>
          <w:u w:val="single"/>
        </w:rPr>
        <w:t xml:space="preserve"> Wyandanch</w:t>
      </w:r>
      <w:r w:rsidRPr="00791A4F">
        <w:rPr>
          <w:rStyle w:val="A6"/>
          <w:rFonts w:asciiTheme="minorHAnsi" w:hAnsiTheme="minorHAnsi"/>
          <w:b/>
          <w:sz w:val="22"/>
          <w:szCs w:val="22"/>
        </w:rPr>
        <w:t xml:space="preserve">:   A United Way of Long Island CFA funded project will serve SNAP applicants and </w:t>
      </w:r>
      <w:r w:rsidR="006B5EB2" w:rsidRPr="00791A4F">
        <w:rPr>
          <w:rStyle w:val="A6"/>
          <w:rFonts w:asciiTheme="minorHAnsi" w:hAnsiTheme="minorHAnsi"/>
          <w:b/>
          <w:sz w:val="22"/>
          <w:szCs w:val="22"/>
        </w:rPr>
        <w:t>recipients’</w:t>
      </w:r>
      <w:r w:rsidRPr="00791A4F">
        <w:rPr>
          <w:rStyle w:val="A6"/>
          <w:rFonts w:asciiTheme="minorHAnsi" w:hAnsiTheme="minorHAnsi"/>
          <w:b/>
          <w:sz w:val="22"/>
          <w:szCs w:val="22"/>
        </w:rPr>
        <w:t xml:space="preserve"> ages 18-24 who are unemployed or underemployed. </w:t>
      </w:r>
      <w:r w:rsidR="001409DD">
        <w:rPr>
          <w:rStyle w:val="A6"/>
          <w:rFonts w:asciiTheme="minorHAnsi" w:hAnsiTheme="minorHAnsi"/>
          <w:b/>
          <w:sz w:val="22"/>
          <w:szCs w:val="22"/>
        </w:rPr>
        <w:t xml:space="preserve"> </w:t>
      </w:r>
      <w:r w:rsidRPr="00791A4F">
        <w:rPr>
          <w:rStyle w:val="A6"/>
          <w:rFonts w:asciiTheme="minorHAnsi" w:hAnsiTheme="minorHAnsi"/>
          <w:b/>
          <w:sz w:val="22"/>
          <w:szCs w:val="22"/>
        </w:rPr>
        <w:t>Participants referred by the LIWIBs will acquire workforce skills with stackable and portable credentials by participating in community construction projects for homeless and low-income families and training them in green collar employment opportunities in energy efficiency, renewables, weatherization, Energy-Star construction, HVAC and home restoration.</w:t>
      </w:r>
    </w:p>
    <w:p w:rsidR="002016B2" w:rsidRDefault="002016B2" w:rsidP="005179BE">
      <w:pPr>
        <w:pStyle w:val="ListParagraph"/>
        <w:spacing w:after="0" w:line="240" w:lineRule="auto"/>
        <w:rPr>
          <w:rStyle w:val="A6"/>
          <w:rFonts w:asciiTheme="minorHAnsi" w:hAnsiTheme="minorHAnsi"/>
          <w:b/>
          <w:sz w:val="22"/>
          <w:szCs w:val="22"/>
        </w:rPr>
      </w:pPr>
    </w:p>
    <w:p w:rsidR="004978A8" w:rsidRPr="00723004" w:rsidRDefault="002016B2" w:rsidP="004978A8">
      <w:pPr>
        <w:pStyle w:val="ListParagraph"/>
        <w:numPr>
          <w:ilvl w:val="0"/>
          <w:numId w:val="9"/>
        </w:numPr>
        <w:spacing w:after="0" w:line="240" w:lineRule="auto"/>
        <w:ind w:right="-450"/>
        <w:rPr>
          <w:rFonts w:asciiTheme="minorHAnsi" w:hAnsiTheme="minorHAnsi"/>
          <w:b/>
          <w:sz w:val="20"/>
          <w:szCs w:val="20"/>
        </w:rPr>
      </w:pPr>
      <w:r w:rsidRPr="00791A4F">
        <w:rPr>
          <w:rFonts w:asciiTheme="minorHAnsi" w:hAnsiTheme="minorHAnsi"/>
          <w:b/>
          <w:u w:val="single"/>
        </w:rPr>
        <w:t xml:space="preserve">Town of Babylon – </w:t>
      </w:r>
      <w:r w:rsidR="006B5EB2" w:rsidRPr="00791A4F">
        <w:rPr>
          <w:rFonts w:asciiTheme="minorHAnsi" w:hAnsiTheme="minorHAnsi"/>
          <w:b/>
          <w:u w:val="single"/>
        </w:rPr>
        <w:t>Albanese</w:t>
      </w:r>
      <w:r w:rsidRPr="00791A4F">
        <w:rPr>
          <w:rFonts w:asciiTheme="minorHAnsi" w:hAnsiTheme="minorHAnsi"/>
          <w:b/>
          <w:u w:val="single"/>
        </w:rPr>
        <w:t xml:space="preserve"> Inc. </w:t>
      </w:r>
      <w:r w:rsidR="006B5EB2" w:rsidRPr="00791A4F">
        <w:rPr>
          <w:rFonts w:asciiTheme="minorHAnsi" w:hAnsiTheme="minorHAnsi"/>
          <w:b/>
          <w:u w:val="single"/>
        </w:rPr>
        <w:t>Targeted</w:t>
      </w:r>
      <w:r w:rsidRPr="00791A4F">
        <w:rPr>
          <w:rFonts w:asciiTheme="minorHAnsi" w:hAnsiTheme="minorHAnsi"/>
          <w:b/>
          <w:u w:val="single"/>
        </w:rPr>
        <w:t xml:space="preserve"> Hiring </w:t>
      </w:r>
      <w:r w:rsidR="006B5EB2" w:rsidRPr="00791A4F">
        <w:rPr>
          <w:rFonts w:asciiTheme="minorHAnsi" w:hAnsiTheme="minorHAnsi"/>
          <w:b/>
          <w:u w:val="single"/>
        </w:rPr>
        <w:t>Initiative</w:t>
      </w:r>
      <w:r w:rsidRPr="00791A4F">
        <w:rPr>
          <w:rFonts w:asciiTheme="minorHAnsi" w:hAnsiTheme="minorHAnsi"/>
          <w:b/>
        </w:rPr>
        <w:t xml:space="preserve">: </w:t>
      </w:r>
      <w:r w:rsidR="005179BE" w:rsidRPr="00791A4F">
        <w:rPr>
          <w:rFonts w:asciiTheme="minorHAnsi" w:hAnsiTheme="minorHAnsi"/>
          <w:b/>
        </w:rPr>
        <w:t xml:space="preserve">Leveraged </w:t>
      </w:r>
      <w:r w:rsidRPr="00791A4F">
        <w:rPr>
          <w:rFonts w:asciiTheme="minorHAnsi" w:hAnsiTheme="minorHAnsi"/>
          <w:b/>
        </w:rPr>
        <w:t xml:space="preserve">local </w:t>
      </w:r>
      <w:r w:rsidR="005179BE" w:rsidRPr="00791A4F">
        <w:rPr>
          <w:rFonts w:asciiTheme="minorHAnsi" w:hAnsiTheme="minorHAnsi"/>
          <w:b/>
        </w:rPr>
        <w:t>Workforce Investment Act Adult funds to support a targeted hiring agreement between the Town of Babylon and the project developers - Albanese Organization, Inc.</w:t>
      </w:r>
      <w:r w:rsidR="001409DD">
        <w:rPr>
          <w:rFonts w:asciiTheme="minorHAnsi" w:hAnsiTheme="minorHAnsi"/>
          <w:b/>
        </w:rPr>
        <w:t xml:space="preserve"> </w:t>
      </w:r>
      <w:r w:rsidR="005179BE" w:rsidRPr="00791A4F">
        <w:rPr>
          <w:rFonts w:asciiTheme="minorHAnsi" w:hAnsiTheme="minorHAnsi"/>
          <w:b/>
        </w:rPr>
        <w:t xml:space="preserve"> The Albanese Organization has agreed to interview and hire Wyandanch residents that complete a 10 week pre-apprenticeship training course offered by the Electrica</w:t>
      </w:r>
      <w:r w:rsidR="001409DD">
        <w:rPr>
          <w:rFonts w:asciiTheme="minorHAnsi" w:hAnsiTheme="minorHAnsi"/>
          <w:b/>
        </w:rPr>
        <w:t>l Training Center, Inc. – a One-</w:t>
      </w:r>
      <w:r w:rsidR="005179BE" w:rsidRPr="00791A4F">
        <w:rPr>
          <w:rFonts w:asciiTheme="minorHAnsi" w:hAnsiTheme="minorHAnsi"/>
          <w:b/>
        </w:rPr>
        <w:t xml:space="preserve">Stop training provider.  </w:t>
      </w:r>
      <w:r w:rsidRPr="00791A4F">
        <w:rPr>
          <w:rFonts w:asciiTheme="minorHAnsi" w:hAnsiTheme="minorHAnsi"/>
          <w:b/>
        </w:rPr>
        <w:t>T</w:t>
      </w:r>
      <w:r w:rsidR="005179BE" w:rsidRPr="00791A4F">
        <w:rPr>
          <w:rFonts w:asciiTheme="minorHAnsi" w:hAnsiTheme="minorHAnsi"/>
          <w:b/>
        </w:rPr>
        <w:t xml:space="preserve">o enhance completion rates, the training provider </w:t>
      </w:r>
      <w:r w:rsidR="00CD1F12" w:rsidRPr="00791A4F">
        <w:rPr>
          <w:rFonts w:asciiTheme="minorHAnsi" w:hAnsiTheme="minorHAnsi"/>
          <w:b/>
        </w:rPr>
        <w:t xml:space="preserve">is </w:t>
      </w:r>
      <w:r w:rsidR="005179BE" w:rsidRPr="00791A4F">
        <w:rPr>
          <w:rFonts w:asciiTheme="minorHAnsi" w:hAnsiTheme="minorHAnsi"/>
          <w:b/>
        </w:rPr>
        <w:t>conduct</w:t>
      </w:r>
      <w:r w:rsidR="00CD1F12" w:rsidRPr="00791A4F">
        <w:rPr>
          <w:rFonts w:asciiTheme="minorHAnsi" w:hAnsiTheme="minorHAnsi"/>
          <w:b/>
        </w:rPr>
        <w:t>ing</w:t>
      </w:r>
      <w:r w:rsidR="005179BE" w:rsidRPr="00791A4F">
        <w:rPr>
          <w:rFonts w:asciiTheme="minorHAnsi" w:hAnsiTheme="minorHAnsi"/>
          <w:b/>
        </w:rPr>
        <w:t xml:space="preserve"> a majority of the curriculum at the Community Resource Center</w:t>
      </w:r>
      <w:r w:rsidR="00CD1F12" w:rsidRPr="00791A4F">
        <w:rPr>
          <w:rFonts w:asciiTheme="minorHAnsi" w:hAnsiTheme="minorHAnsi"/>
          <w:b/>
        </w:rPr>
        <w:t xml:space="preserve"> located in the heart Wyandanch</w:t>
      </w:r>
      <w:r w:rsidR="005179BE" w:rsidRPr="00791A4F">
        <w:rPr>
          <w:rFonts w:asciiTheme="minorHAnsi" w:hAnsiTheme="minorHAnsi"/>
          <w:b/>
        </w:rPr>
        <w:t>.</w:t>
      </w:r>
      <w:r w:rsidR="001409DD">
        <w:rPr>
          <w:rFonts w:asciiTheme="minorHAnsi" w:hAnsiTheme="minorHAnsi"/>
          <w:b/>
        </w:rPr>
        <w:t xml:space="preserve"> </w:t>
      </w:r>
      <w:r w:rsidR="005179BE" w:rsidRPr="00791A4F">
        <w:rPr>
          <w:rFonts w:asciiTheme="minorHAnsi" w:hAnsiTheme="minorHAnsi"/>
          <w:b/>
        </w:rPr>
        <w:t xml:space="preserve"> The first class graduated 14 individuals </w:t>
      </w:r>
      <w:r w:rsidR="001409DD">
        <w:rPr>
          <w:rFonts w:asciiTheme="minorHAnsi" w:hAnsiTheme="minorHAnsi"/>
          <w:b/>
        </w:rPr>
        <w:t xml:space="preserve">– 12 have entered employment, six </w:t>
      </w:r>
      <w:r w:rsidR="005179BE" w:rsidRPr="00791A4F">
        <w:rPr>
          <w:rFonts w:asciiTheme="minorHAnsi" w:hAnsiTheme="minorHAnsi"/>
          <w:b/>
        </w:rPr>
        <w:t>with the Albanese Organization – three of which have been accepted into local unions.  A second class consisting of 16 Wyandanch residents is scheduled to complete training May 2014.</w:t>
      </w:r>
      <w:r w:rsidR="001D0ED9" w:rsidRPr="00791A4F">
        <w:rPr>
          <w:rFonts w:asciiTheme="minorHAnsi" w:hAnsiTheme="minorHAnsi"/>
          <w:b/>
        </w:rPr>
        <w:t xml:space="preserve"> </w:t>
      </w:r>
    </w:p>
    <w:p w:rsidR="00723004" w:rsidRDefault="00723004" w:rsidP="00723004">
      <w:pPr>
        <w:pStyle w:val="ListParagraph"/>
        <w:rPr>
          <w:rFonts w:asciiTheme="minorHAnsi" w:hAnsiTheme="minorHAnsi"/>
          <w:b/>
          <w:sz w:val="20"/>
          <w:szCs w:val="20"/>
        </w:rPr>
      </w:pPr>
    </w:p>
    <w:p w:rsidR="00243C97" w:rsidRDefault="00243C97" w:rsidP="00723004">
      <w:pPr>
        <w:pStyle w:val="ListParagraph"/>
        <w:rPr>
          <w:rFonts w:asciiTheme="minorHAnsi" w:hAnsiTheme="minorHAnsi"/>
          <w:b/>
          <w:sz w:val="20"/>
          <w:szCs w:val="20"/>
        </w:rPr>
      </w:pPr>
    </w:p>
    <w:p w:rsidR="00243C97" w:rsidRPr="00723004" w:rsidRDefault="00243C97" w:rsidP="00723004">
      <w:pPr>
        <w:pStyle w:val="ListParagraph"/>
        <w:rPr>
          <w:rFonts w:asciiTheme="minorHAnsi" w:hAnsiTheme="minorHAnsi"/>
          <w:b/>
          <w:sz w:val="20"/>
          <w:szCs w:val="20"/>
        </w:rPr>
      </w:pPr>
    </w:p>
    <w:p w:rsidR="00723004" w:rsidRPr="004978A8" w:rsidRDefault="00723004" w:rsidP="00723004">
      <w:pPr>
        <w:pStyle w:val="ListParagraph"/>
        <w:spacing w:after="0" w:line="240" w:lineRule="auto"/>
        <w:ind w:right="-450"/>
        <w:rPr>
          <w:rFonts w:asciiTheme="minorHAnsi" w:hAnsiTheme="minorHAnsi"/>
          <w:b/>
          <w:sz w:val="20"/>
          <w:szCs w:val="20"/>
        </w:rPr>
      </w:pPr>
    </w:p>
    <w:p w:rsidR="004978A8" w:rsidRPr="004978A8" w:rsidRDefault="004978A8" w:rsidP="004978A8">
      <w:pPr>
        <w:pStyle w:val="ListParagraph"/>
        <w:rPr>
          <w:rStyle w:val="Hyperlink"/>
          <w:u w:val="none"/>
          <w:vertAlign w:val="superscript"/>
        </w:rPr>
      </w:pPr>
      <w:r>
        <w:rPr>
          <w:noProof/>
          <w:color w:val="0000FF"/>
          <w:vertAlign w:val="superscript"/>
        </w:rPr>
        <mc:AlternateContent>
          <mc:Choice Requires="wps">
            <w:drawing>
              <wp:anchor distT="0" distB="0" distL="114300" distR="114300" simplePos="0" relativeHeight="251660288" behindDoc="0" locked="0" layoutInCell="1" allowOverlap="1">
                <wp:simplePos x="0" y="0"/>
                <wp:positionH relativeFrom="column">
                  <wp:posOffset>434340</wp:posOffset>
                </wp:positionH>
                <wp:positionV relativeFrom="paragraph">
                  <wp:posOffset>133985</wp:posOffset>
                </wp:positionV>
                <wp:extent cx="15316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531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0.55pt" to="154.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" strokecolor="#4579b8 [3044]"/>
            </w:pict>
          </mc:Fallback>
        </mc:AlternateContent>
      </w:r>
    </w:p>
    <w:p w:rsidR="006E263C" w:rsidRPr="004978A8" w:rsidRDefault="006E263C" w:rsidP="004978A8">
      <w:pPr>
        <w:pStyle w:val="ListParagraph"/>
        <w:spacing w:after="0" w:line="240" w:lineRule="auto"/>
        <w:ind w:right="-450"/>
        <w:rPr>
          <w:rFonts w:asciiTheme="minorHAnsi" w:hAnsiTheme="minorHAnsi"/>
          <w:b/>
          <w:sz w:val="20"/>
          <w:szCs w:val="20"/>
        </w:rPr>
      </w:pPr>
      <w:r w:rsidRPr="004978A8">
        <w:rPr>
          <w:rStyle w:val="Hyperlink"/>
          <w:u w:val="none"/>
          <w:vertAlign w:val="superscript"/>
        </w:rPr>
        <w:t>(3)</w:t>
      </w:r>
      <w:r w:rsidRPr="004978A8">
        <w:rPr>
          <w:rStyle w:val="Hyperlink"/>
          <w:vertAlign w:val="superscript"/>
        </w:rPr>
        <w:t xml:space="preserve"> </w:t>
      </w:r>
      <w:hyperlink r:id="rId13" w:history="1">
        <w:r w:rsidRPr="004978A8">
          <w:rPr>
            <w:rStyle w:val="Hyperlink"/>
            <w:sz w:val="20"/>
            <w:szCs w:val="20"/>
          </w:rPr>
          <w:t>http://regionalcouncils.ny.gov/assets/documents/regionalopportunities/longislandopportunityagenda.pdf</w:t>
        </w:r>
      </w:hyperlink>
    </w:p>
    <w:p w:rsidR="006E263C" w:rsidRDefault="006E263C" w:rsidP="006E263C">
      <w:pPr>
        <w:spacing w:after="0" w:line="240" w:lineRule="auto"/>
        <w:rPr>
          <w:rFonts w:asciiTheme="minorHAnsi" w:hAnsiTheme="minorHAnsi"/>
          <w:b/>
          <w:u w:val="single"/>
        </w:rPr>
      </w:pPr>
    </w:p>
    <w:p w:rsidR="001D0ED9" w:rsidRDefault="001D0ED9" w:rsidP="002B1DED">
      <w:pPr>
        <w:pStyle w:val="ListParagraph"/>
        <w:numPr>
          <w:ilvl w:val="0"/>
          <w:numId w:val="9"/>
        </w:numPr>
        <w:spacing w:after="0" w:line="240" w:lineRule="auto"/>
        <w:rPr>
          <w:rFonts w:asciiTheme="minorHAnsi" w:hAnsiTheme="minorHAnsi"/>
          <w:b/>
        </w:rPr>
      </w:pPr>
      <w:r w:rsidRPr="00791A4F">
        <w:rPr>
          <w:rFonts w:asciiTheme="minorHAnsi" w:hAnsiTheme="minorHAnsi"/>
          <w:b/>
          <w:u w:val="single"/>
        </w:rPr>
        <w:lastRenderedPageBreak/>
        <w:t>Community Resource Center</w:t>
      </w:r>
      <w:r w:rsidR="001409DD">
        <w:rPr>
          <w:rFonts w:asciiTheme="minorHAnsi" w:hAnsiTheme="minorHAnsi"/>
          <w:b/>
        </w:rPr>
        <w:t>: H</w:t>
      </w:r>
      <w:r w:rsidRPr="00791A4F">
        <w:rPr>
          <w:rFonts w:asciiTheme="minorHAnsi" w:hAnsiTheme="minorHAnsi"/>
          <w:b/>
        </w:rPr>
        <w:t>as partnered with the SCWIB</w:t>
      </w:r>
      <w:r w:rsidR="006B5EB2" w:rsidRPr="00791A4F">
        <w:rPr>
          <w:rFonts w:asciiTheme="minorHAnsi" w:hAnsiTheme="minorHAnsi"/>
          <w:b/>
        </w:rPr>
        <w:t>, the</w:t>
      </w:r>
      <w:r w:rsidRPr="00791A4F">
        <w:rPr>
          <w:rFonts w:asciiTheme="minorHAnsi" w:hAnsiTheme="minorHAnsi"/>
          <w:b/>
        </w:rPr>
        <w:t xml:space="preserve"> Town of Babylon, the Educational Assistance Corporation, </w:t>
      </w:r>
      <w:r w:rsidR="00B3132A" w:rsidRPr="00791A4F">
        <w:rPr>
          <w:rFonts w:asciiTheme="minorHAnsi" w:hAnsiTheme="minorHAnsi"/>
          <w:b/>
        </w:rPr>
        <w:t xml:space="preserve">and the </w:t>
      </w:r>
      <w:r w:rsidRPr="00791A4F">
        <w:rPr>
          <w:rFonts w:asciiTheme="minorHAnsi" w:hAnsiTheme="minorHAnsi"/>
          <w:b/>
        </w:rPr>
        <w:t xml:space="preserve">Suffolk County Department of Social Services to co-locate a Labor Specialist and a Social Services Eligibility staff member at the Center.  These individuals are providing job search assistance – including job matching, resume writing, job search coaching, employability workshops and referrals to vocational training as well as determining </w:t>
      </w:r>
      <w:r w:rsidR="006B5EB2" w:rsidRPr="00791A4F">
        <w:rPr>
          <w:rFonts w:asciiTheme="minorHAnsi" w:hAnsiTheme="minorHAnsi"/>
          <w:b/>
        </w:rPr>
        <w:t>eligibility for</w:t>
      </w:r>
      <w:r w:rsidRPr="00791A4F">
        <w:rPr>
          <w:rFonts w:asciiTheme="minorHAnsi" w:hAnsiTheme="minorHAnsi"/>
          <w:b/>
        </w:rPr>
        <w:t xml:space="preserve"> Food Stamps and providing information about Public Assistance. This staff is also responsible for publicizing these services through local not-</w:t>
      </w:r>
      <w:r w:rsidR="009F43ED" w:rsidRPr="00791A4F">
        <w:rPr>
          <w:rFonts w:asciiTheme="minorHAnsi" w:hAnsiTheme="minorHAnsi"/>
          <w:b/>
        </w:rPr>
        <w:t>for-</w:t>
      </w:r>
      <w:r w:rsidRPr="00791A4F">
        <w:rPr>
          <w:rFonts w:asciiTheme="minorHAnsi" w:hAnsiTheme="minorHAnsi"/>
          <w:b/>
        </w:rPr>
        <w:t>profits, the Library and local advocacy groups.</w:t>
      </w:r>
      <w:r w:rsidR="00BD2341" w:rsidRPr="00791A4F">
        <w:rPr>
          <w:rFonts w:asciiTheme="minorHAnsi" w:hAnsiTheme="minorHAnsi"/>
          <w:b/>
        </w:rPr>
        <w:t xml:space="preserve"> </w:t>
      </w:r>
    </w:p>
    <w:p w:rsidR="001409DD" w:rsidRPr="001409DD" w:rsidRDefault="001409DD" w:rsidP="001409DD">
      <w:pPr>
        <w:spacing w:after="0" w:line="240" w:lineRule="auto"/>
        <w:rPr>
          <w:rFonts w:asciiTheme="minorHAnsi" w:hAnsiTheme="minorHAnsi"/>
          <w:b/>
        </w:rPr>
      </w:pPr>
    </w:p>
    <w:p w:rsidR="00732745" w:rsidRDefault="006D7EB3" w:rsidP="001B10B5">
      <w:pPr>
        <w:spacing w:line="240" w:lineRule="auto"/>
        <w:ind w:left="408"/>
        <w:rPr>
          <w:b/>
        </w:rPr>
      </w:pPr>
      <w:r w:rsidRPr="00AD6B9A">
        <w:rPr>
          <w:b/>
        </w:rPr>
        <w:t>The section of the Progress Report entitled “New York Rising: Community Reconstruction Plan for Long Island</w:t>
      </w:r>
      <w:r w:rsidR="00723004">
        <w:rPr>
          <w:b/>
        </w:rPr>
        <w:t>,</w:t>
      </w:r>
      <w:r w:rsidR="00732745">
        <w:rPr>
          <w:b/>
        </w:rPr>
        <w:t>”</w:t>
      </w:r>
      <w:r>
        <w:rPr>
          <w:b/>
        </w:rPr>
        <w:t xml:space="preserve"> states that t</w:t>
      </w:r>
      <w:r w:rsidRPr="00AD6B9A">
        <w:rPr>
          <w:rStyle w:val="A2"/>
          <w:b/>
        </w:rPr>
        <w:t>he</w:t>
      </w:r>
      <w:r>
        <w:rPr>
          <w:rStyle w:val="A2"/>
          <w:b/>
        </w:rPr>
        <w:t xml:space="preserve"> “</w:t>
      </w:r>
      <w:r w:rsidRPr="00AD6B9A">
        <w:rPr>
          <w:rStyle w:val="A2"/>
          <w:b/>
        </w:rPr>
        <w:t>New York R</w:t>
      </w:r>
      <w:r w:rsidR="00840C2C">
        <w:rPr>
          <w:rStyle w:val="A2"/>
          <w:b/>
        </w:rPr>
        <w:t>ising Community Reconstruction P</w:t>
      </w:r>
      <w:r w:rsidRPr="00AD6B9A">
        <w:rPr>
          <w:rStyle w:val="A2"/>
          <w:b/>
        </w:rPr>
        <w:t xml:space="preserve">rogram will enable Long Island to build back stronger and more resiliently than before </w:t>
      </w:r>
      <w:r>
        <w:rPr>
          <w:rStyle w:val="A2"/>
          <w:b/>
        </w:rPr>
        <w:t>S</w:t>
      </w:r>
      <w:r w:rsidRPr="00AD6B9A">
        <w:rPr>
          <w:rStyle w:val="A2"/>
          <w:b/>
        </w:rPr>
        <w:t>uper</w:t>
      </w:r>
      <w:r w:rsidR="001409DD">
        <w:rPr>
          <w:rStyle w:val="A2"/>
          <w:b/>
        </w:rPr>
        <w:t xml:space="preserve"> S</w:t>
      </w:r>
      <w:r w:rsidRPr="00AD6B9A">
        <w:rPr>
          <w:rStyle w:val="A2"/>
          <w:b/>
        </w:rPr>
        <w:t>torm Sandy and help mitigate damage from future storms</w:t>
      </w:r>
      <w:r>
        <w:rPr>
          <w:rStyle w:val="A2"/>
          <w:b/>
        </w:rPr>
        <w:t>.”  In keeping with the LIREDC’s statement above that “</w:t>
      </w:r>
      <w:r w:rsidRPr="00B067D2">
        <w:rPr>
          <w:b/>
        </w:rPr>
        <w:t>In the current round, we are particularly focused on those workers and communities who are not seeing the benefits of recovery</w:t>
      </w:r>
      <w:r>
        <w:rPr>
          <w:b/>
        </w:rPr>
        <w:t>,”</w:t>
      </w:r>
      <w:r w:rsidR="00732745">
        <w:rPr>
          <w:b/>
        </w:rPr>
        <w:t xml:space="preserve"> </w:t>
      </w:r>
      <w:r>
        <w:rPr>
          <w:b/>
        </w:rPr>
        <w:t xml:space="preserve">the Long Island WIBs are </w:t>
      </w:r>
      <w:r w:rsidR="00DD7261">
        <w:rPr>
          <w:b/>
        </w:rPr>
        <w:t>already</w:t>
      </w:r>
      <w:r w:rsidR="001E22B1">
        <w:rPr>
          <w:b/>
        </w:rPr>
        <w:t xml:space="preserve"> participating in the </w:t>
      </w:r>
      <w:r w:rsidR="00DD7261">
        <w:rPr>
          <w:b/>
        </w:rPr>
        <w:t>implementation</w:t>
      </w:r>
      <w:r w:rsidR="001E22B1">
        <w:rPr>
          <w:b/>
        </w:rPr>
        <w:t xml:space="preserve"> of</w:t>
      </w:r>
      <w:r>
        <w:rPr>
          <w:b/>
        </w:rPr>
        <w:t xml:space="preserve"> the workforce portion of the LIREDC’s recovery strategy</w:t>
      </w:r>
      <w:r w:rsidR="00732745">
        <w:rPr>
          <w:b/>
        </w:rPr>
        <w:t>.</w:t>
      </w:r>
      <w:r w:rsidR="008B7601">
        <w:rPr>
          <w:b/>
        </w:rPr>
        <w:t xml:space="preserve"> </w:t>
      </w:r>
    </w:p>
    <w:p w:rsidR="006D7EB3" w:rsidRPr="00BA0FCD" w:rsidRDefault="006D7EB3" w:rsidP="002B1DED">
      <w:pPr>
        <w:pStyle w:val="ListParagraph"/>
        <w:numPr>
          <w:ilvl w:val="0"/>
          <w:numId w:val="10"/>
        </w:numPr>
        <w:spacing w:line="240" w:lineRule="auto"/>
        <w:rPr>
          <w:rFonts w:asciiTheme="minorHAnsi" w:hAnsiTheme="minorHAnsi"/>
          <w:b/>
          <w:bCs/>
        </w:rPr>
      </w:pPr>
      <w:r w:rsidRPr="00BA0FCD">
        <w:rPr>
          <w:rFonts w:asciiTheme="minorHAnsi" w:hAnsiTheme="minorHAnsi"/>
          <w:b/>
          <w:u w:val="single"/>
        </w:rPr>
        <w:t>Resilient, Educated, Newly Employed Workers (RENEW) Project</w:t>
      </w:r>
      <w:r w:rsidR="00723004">
        <w:rPr>
          <w:rFonts w:asciiTheme="minorHAnsi" w:hAnsiTheme="minorHAnsi"/>
          <w:b/>
        </w:rPr>
        <w:t>:</w:t>
      </w:r>
      <w:r w:rsidR="00AE34C1" w:rsidRPr="00BA0FCD">
        <w:rPr>
          <w:rFonts w:asciiTheme="minorHAnsi" w:hAnsiTheme="minorHAnsi"/>
          <w:b/>
        </w:rPr>
        <w:t xml:space="preserve"> </w:t>
      </w:r>
      <w:r w:rsidRPr="00BA0FCD">
        <w:rPr>
          <w:rFonts w:asciiTheme="minorHAnsi" w:hAnsiTheme="minorHAnsi"/>
          <w:b/>
        </w:rPr>
        <w:t xml:space="preserve"> </w:t>
      </w:r>
      <w:r w:rsidR="008B7601" w:rsidRPr="00BA0FCD">
        <w:rPr>
          <w:rFonts w:asciiTheme="minorHAnsi" w:hAnsiTheme="minorHAnsi"/>
          <w:b/>
        </w:rPr>
        <w:t xml:space="preserve">This project </w:t>
      </w:r>
      <w:r w:rsidR="00723004">
        <w:rPr>
          <w:rFonts w:asciiTheme="minorHAnsi" w:hAnsiTheme="minorHAnsi"/>
          <w:b/>
        </w:rPr>
        <w:t>will be</w:t>
      </w:r>
      <w:r w:rsidR="008B7601" w:rsidRPr="00BA0FCD">
        <w:rPr>
          <w:rFonts w:asciiTheme="minorHAnsi" w:hAnsiTheme="minorHAnsi"/>
          <w:b/>
        </w:rPr>
        <w:t xml:space="preserve"> operated by the </w:t>
      </w:r>
      <w:r w:rsidR="00DD7261">
        <w:rPr>
          <w:rFonts w:asciiTheme="minorHAnsi" w:hAnsiTheme="minorHAnsi"/>
          <w:b/>
        </w:rPr>
        <w:t>LIWIB</w:t>
      </w:r>
      <w:r w:rsidR="00DD7261" w:rsidRPr="00BA0FCD">
        <w:rPr>
          <w:rFonts w:asciiTheme="minorHAnsi" w:hAnsiTheme="minorHAnsi"/>
          <w:b/>
        </w:rPr>
        <w:t>s</w:t>
      </w:r>
      <w:r w:rsidR="008B7601" w:rsidRPr="00BA0FCD">
        <w:rPr>
          <w:rFonts w:asciiTheme="minorHAnsi" w:hAnsiTheme="minorHAnsi"/>
          <w:b/>
        </w:rPr>
        <w:t xml:space="preserve"> and is funded by a New York Rising </w:t>
      </w:r>
      <w:r w:rsidR="00DD7261" w:rsidRPr="00BA0FCD">
        <w:rPr>
          <w:rFonts w:asciiTheme="minorHAnsi" w:hAnsiTheme="minorHAnsi"/>
          <w:b/>
        </w:rPr>
        <w:t>Super</w:t>
      </w:r>
      <w:r w:rsidR="00DD7261">
        <w:rPr>
          <w:rFonts w:asciiTheme="minorHAnsi" w:hAnsiTheme="minorHAnsi"/>
          <w:b/>
        </w:rPr>
        <w:t xml:space="preserve"> </w:t>
      </w:r>
      <w:r w:rsidR="00840C2C">
        <w:rPr>
          <w:rFonts w:asciiTheme="minorHAnsi" w:hAnsiTheme="minorHAnsi"/>
          <w:b/>
        </w:rPr>
        <w:t>S</w:t>
      </w:r>
      <w:r w:rsidR="00DD7261" w:rsidRPr="00BA0FCD">
        <w:rPr>
          <w:rFonts w:asciiTheme="minorHAnsi" w:hAnsiTheme="minorHAnsi"/>
          <w:b/>
        </w:rPr>
        <w:t>torm</w:t>
      </w:r>
      <w:r w:rsidR="008B7601" w:rsidRPr="00BA0FCD">
        <w:rPr>
          <w:rFonts w:asciiTheme="minorHAnsi" w:hAnsiTheme="minorHAnsi"/>
          <w:b/>
        </w:rPr>
        <w:t xml:space="preserve"> Sandy Social Services Block Grant. </w:t>
      </w:r>
      <w:r w:rsidR="00840C2C">
        <w:rPr>
          <w:rFonts w:asciiTheme="minorHAnsi" w:hAnsiTheme="minorHAnsi"/>
          <w:b/>
        </w:rPr>
        <w:t xml:space="preserve"> </w:t>
      </w:r>
      <w:r w:rsidRPr="00BA0FCD">
        <w:rPr>
          <w:rFonts w:asciiTheme="minorHAnsi" w:hAnsiTheme="minorHAnsi"/>
          <w:b/>
          <w:bCs/>
        </w:rPr>
        <w:t>The purpose of the project is to provide job-related education, training and placement opportunities to the most economically vulnerable Sandy-impacted individuals within the Long Island Region to increase their resilience, from an occupational standpoint, in the face of future, similar events.</w:t>
      </w:r>
    </w:p>
    <w:p w:rsidR="00732745" w:rsidRPr="00723004" w:rsidRDefault="00AE34C1" w:rsidP="00723004">
      <w:pPr>
        <w:spacing w:line="240" w:lineRule="auto"/>
        <w:ind w:left="720"/>
        <w:rPr>
          <w:rFonts w:cs="FrankRuehl"/>
          <w:b/>
          <w:spacing w:val="2"/>
        </w:rPr>
      </w:pPr>
      <w:r>
        <w:rPr>
          <w:b/>
        </w:rPr>
        <w:t xml:space="preserve">Also, in addition to RENEW Project, </w:t>
      </w:r>
      <w:r w:rsidR="008B7601">
        <w:rPr>
          <w:b/>
        </w:rPr>
        <w:t>described ab</w:t>
      </w:r>
      <w:r>
        <w:rPr>
          <w:b/>
        </w:rPr>
        <w:t xml:space="preserve">ove, </w:t>
      </w:r>
      <w:r w:rsidRPr="00477234">
        <w:rPr>
          <w:rFonts w:asciiTheme="minorHAnsi" w:hAnsiTheme="minorHAnsi"/>
          <w:b/>
        </w:rPr>
        <w:t xml:space="preserve">the </w:t>
      </w:r>
      <w:r>
        <w:rPr>
          <w:rFonts w:asciiTheme="minorHAnsi" w:hAnsiTheme="minorHAnsi"/>
          <w:b/>
        </w:rPr>
        <w:t>L</w:t>
      </w:r>
      <w:r w:rsidRPr="00477234">
        <w:rPr>
          <w:rFonts w:asciiTheme="minorHAnsi" w:hAnsiTheme="minorHAnsi"/>
          <w:b/>
        </w:rPr>
        <w:t xml:space="preserve">WIBs </w:t>
      </w:r>
      <w:r>
        <w:rPr>
          <w:rFonts w:asciiTheme="minorHAnsi" w:hAnsiTheme="minorHAnsi"/>
          <w:b/>
        </w:rPr>
        <w:t xml:space="preserve">will also work in partnership under a similar grant awarded </w:t>
      </w:r>
      <w:r w:rsidRPr="00477234">
        <w:rPr>
          <w:rFonts w:asciiTheme="minorHAnsi" w:hAnsiTheme="minorHAnsi"/>
          <w:b/>
        </w:rPr>
        <w:t xml:space="preserve">to </w:t>
      </w:r>
      <w:r>
        <w:rPr>
          <w:rFonts w:asciiTheme="minorHAnsi" w:hAnsiTheme="minorHAnsi"/>
          <w:b/>
        </w:rPr>
        <w:t xml:space="preserve">the Hispanic </w:t>
      </w:r>
      <w:r w:rsidR="00723004">
        <w:rPr>
          <w:rFonts w:asciiTheme="minorHAnsi" w:hAnsiTheme="minorHAnsi"/>
          <w:b/>
        </w:rPr>
        <w:t>Counseling Center</w:t>
      </w:r>
      <w:r>
        <w:rPr>
          <w:rFonts w:asciiTheme="minorHAnsi" w:hAnsiTheme="minorHAnsi"/>
          <w:b/>
        </w:rPr>
        <w:t xml:space="preserve"> to </w:t>
      </w:r>
      <w:r w:rsidRPr="00477234">
        <w:rPr>
          <w:rFonts w:asciiTheme="minorHAnsi" w:hAnsiTheme="minorHAnsi"/>
          <w:b/>
          <w:bCs/>
        </w:rPr>
        <w:t>provide job-related education, training and placement opportunities to Sandy-impacted individuals within the Long Island Region.</w:t>
      </w:r>
    </w:p>
    <w:p w:rsidR="00FB0388" w:rsidRPr="00C821E2" w:rsidRDefault="00FB0388" w:rsidP="002B1DED">
      <w:pPr>
        <w:pStyle w:val="Default"/>
        <w:numPr>
          <w:ilvl w:val="0"/>
          <w:numId w:val="5"/>
        </w:numPr>
        <w:spacing w:before="240"/>
        <w:rPr>
          <w:rFonts w:cs="Times New Roman"/>
          <w:b/>
          <w:szCs w:val="22"/>
        </w:rPr>
      </w:pPr>
      <w:r w:rsidRPr="00C821E2">
        <w:rPr>
          <w:rFonts w:cs="Times New Roman"/>
          <w:b/>
          <w:szCs w:val="22"/>
        </w:rPr>
        <w:t xml:space="preserve">Aligning </w:t>
      </w:r>
      <w:r w:rsidR="00C73021">
        <w:rPr>
          <w:rFonts w:cs="Times New Roman"/>
          <w:b/>
          <w:szCs w:val="22"/>
        </w:rPr>
        <w:t xml:space="preserve">Business-led </w:t>
      </w:r>
      <w:r w:rsidR="00C73021" w:rsidRPr="00C821E2">
        <w:rPr>
          <w:rFonts w:cs="Times New Roman"/>
          <w:b/>
          <w:szCs w:val="22"/>
        </w:rPr>
        <w:t xml:space="preserve">Partnerships </w:t>
      </w:r>
      <w:r w:rsidR="00C73021">
        <w:rPr>
          <w:rFonts w:cs="Times New Roman"/>
          <w:b/>
          <w:szCs w:val="22"/>
        </w:rPr>
        <w:t xml:space="preserve">and </w:t>
      </w:r>
      <w:r w:rsidRPr="00C821E2">
        <w:rPr>
          <w:rFonts w:cs="Times New Roman"/>
          <w:b/>
          <w:szCs w:val="22"/>
        </w:rPr>
        <w:t>Resources</w:t>
      </w:r>
    </w:p>
    <w:p w:rsidR="00723004" w:rsidRDefault="00130B1F" w:rsidP="00F45B30">
      <w:pPr>
        <w:pStyle w:val="Default"/>
        <w:numPr>
          <w:ilvl w:val="0"/>
          <w:numId w:val="3"/>
        </w:numPr>
        <w:ind w:left="720"/>
        <w:rPr>
          <w:rFonts w:cs="Times New Roman"/>
          <w:sz w:val="22"/>
          <w:szCs w:val="22"/>
        </w:rPr>
      </w:pPr>
      <w:r w:rsidRPr="003E2CBD">
        <w:rPr>
          <w:sz w:val="22"/>
          <w:szCs w:val="22"/>
        </w:rPr>
        <w:t>L</w:t>
      </w:r>
      <w:r w:rsidR="00FB0388" w:rsidRPr="003E2CBD">
        <w:rPr>
          <w:sz w:val="22"/>
          <w:szCs w:val="22"/>
        </w:rPr>
        <w:t>WIB Membership – Describe how the business membership of each of the region’s LWIBs align with or support business representation of priority sectors and regionally significant projects or initiatives.</w:t>
      </w:r>
    </w:p>
    <w:p w:rsidR="00F45B30" w:rsidRPr="00F45B30" w:rsidRDefault="00F45B30" w:rsidP="00F45B30">
      <w:pPr>
        <w:pStyle w:val="Default"/>
        <w:ind w:left="720"/>
        <w:rPr>
          <w:rFonts w:cs="Times New Roman"/>
          <w:sz w:val="22"/>
          <w:szCs w:val="22"/>
        </w:rPr>
      </w:pPr>
    </w:p>
    <w:p w:rsidR="00F45B30" w:rsidRDefault="002A24A5" w:rsidP="00F45B30">
      <w:pPr>
        <w:spacing w:after="0" w:line="240" w:lineRule="auto"/>
        <w:ind w:left="360"/>
        <w:rPr>
          <w:b/>
          <w:bCs/>
        </w:rPr>
      </w:pPr>
      <w:r w:rsidRPr="002A24A5">
        <w:rPr>
          <w:b/>
          <w:bCs/>
        </w:rPr>
        <w:t xml:space="preserve">The LWIBs’ membership currently includes individuals representing organizations aligned with the LIREDC’s target sectors, as well as LIREDC members. </w:t>
      </w:r>
      <w:r w:rsidR="001409DD">
        <w:rPr>
          <w:b/>
          <w:bCs/>
        </w:rPr>
        <w:t xml:space="preserve"> </w:t>
      </w:r>
      <w:r w:rsidRPr="002A24A5">
        <w:rPr>
          <w:b/>
          <w:bCs/>
        </w:rPr>
        <w:t>We will continue to pursue this alignment</w:t>
      </w:r>
      <w:r>
        <w:rPr>
          <w:b/>
          <w:bCs/>
        </w:rPr>
        <w:t xml:space="preserve"> as we move forward</w:t>
      </w:r>
      <w:r w:rsidRPr="002A24A5">
        <w:rPr>
          <w:b/>
          <w:bCs/>
        </w:rPr>
        <w:t xml:space="preserve">.  Members include those from medical facilities, manufacturers, IT Technology firms, </w:t>
      </w:r>
      <w:r>
        <w:rPr>
          <w:b/>
          <w:bCs/>
        </w:rPr>
        <w:t>H</w:t>
      </w:r>
      <w:r w:rsidRPr="002A24A5">
        <w:rPr>
          <w:b/>
          <w:bCs/>
        </w:rPr>
        <w:t xml:space="preserve">omeland </w:t>
      </w:r>
      <w:r>
        <w:rPr>
          <w:b/>
          <w:bCs/>
        </w:rPr>
        <w:t>S</w:t>
      </w:r>
      <w:r w:rsidRPr="002A24A5">
        <w:rPr>
          <w:b/>
          <w:bCs/>
        </w:rPr>
        <w:t xml:space="preserve">ecurity </w:t>
      </w:r>
      <w:r>
        <w:rPr>
          <w:b/>
          <w:bCs/>
        </w:rPr>
        <w:t>S</w:t>
      </w:r>
      <w:r w:rsidRPr="002A24A5">
        <w:rPr>
          <w:b/>
          <w:bCs/>
        </w:rPr>
        <w:t>pecialists and numerous educational entities which provide training in the priority sector fields.</w:t>
      </w:r>
      <w:r w:rsidR="001409DD">
        <w:rPr>
          <w:b/>
          <w:bCs/>
        </w:rPr>
        <w:t xml:space="preserve"> </w:t>
      </w:r>
      <w:r w:rsidR="00AE4C76">
        <w:rPr>
          <w:b/>
          <w:bCs/>
        </w:rPr>
        <w:t xml:space="preserve"> Please see response to question 3.c below.</w:t>
      </w:r>
    </w:p>
    <w:p w:rsidR="00A52A4A" w:rsidRDefault="00F45B30" w:rsidP="00F45B30">
      <w:pPr>
        <w:spacing w:after="0" w:line="240" w:lineRule="auto"/>
        <w:ind w:left="360"/>
        <w:rPr>
          <w:b/>
          <w:bCs/>
        </w:rPr>
      </w:pPr>
      <w:r>
        <w:rPr>
          <w:b/>
          <w:bCs/>
        </w:rPr>
        <w:t xml:space="preserve"> </w:t>
      </w:r>
    </w:p>
    <w:p w:rsidR="00F95726" w:rsidRPr="00F45B30" w:rsidRDefault="00642AFE" w:rsidP="00F45B30">
      <w:pPr>
        <w:pStyle w:val="Default"/>
        <w:numPr>
          <w:ilvl w:val="0"/>
          <w:numId w:val="3"/>
        </w:numPr>
        <w:ind w:left="720"/>
      </w:pPr>
      <w:r w:rsidRPr="005F32B7">
        <w:rPr>
          <w:sz w:val="22"/>
          <w:szCs w:val="22"/>
        </w:rPr>
        <w:t xml:space="preserve">Business Advisory Committees </w:t>
      </w:r>
      <w:r w:rsidR="004A563C" w:rsidRPr="005F32B7">
        <w:rPr>
          <w:sz w:val="22"/>
          <w:szCs w:val="22"/>
        </w:rPr>
        <w:t>–</w:t>
      </w:r>
      <w:r w:rsidR="00C73021" w:rsidRPr="005F32B7">
        <w:rPr>
          <w:sz w:val="22"/>
          <w:szCs w:val="22"/>
        </w:rPr>
        <w:t xml:space="preserve"> </w:t>
      </w:r>
      <w:r w:rsidR="004A563C" w:rsidRPr="005F32B7">
        <w:rPr>
          <w:sz w:val="22"/>
          <w:szCs w:val="22"/>
        </w:rPr>
        <w:t xml:space="preserve">Prepare an inventory of Business Advisory Committees established by community colleges, and describe LWIB involvement in these committees where applicable.  </w:t>
      </w:r>
      <w:r w:rsidR="004A563C" w:rsidRPr="005F32B7">
        <w:rPr>
          <w:rFonts w:cs="Times New Roman"/>
          <w:sz w:val="22"/>
          <w:szCs w:val="22"/>
        </w:rPr>
        <w:t xml:space="preserve">Note that NYSDOL </w:t>
      </w:r>
      <w:r w:rsidR="004A563C" w:rsidRPr="005F32B7">
        <w:rPr>
          <w:sz w:val="22"/>
          <w:szCs w:val="22"/>
        </w:rPr>
        <w:t>will create web-based mechanism to compile information on business advisory committees.</w:t>
      </w:r>
    </w:p>
    <w:p w:rsidR="00F45B30" w:rsidRPr="00F45B30" w:rsidRDefault="00F45B30" w:rsidP="00F45B30">
      <w:pPr>
        <w:pStyle w:val="Default"/>
        <w:ind w:left="720"/>
      </w:pPr>
    </w:p>
    <w:p w:rsidR="00F95726" w:rsidRPr="00F95726" w:rsidRDefault="00F95726" w:rsidP="00F95726">
      <w:pPr>
        <w:spacing w:line="240" w:lineRule="auto"/>
        <w:ind w:left="360"/>
        <w:rPr>
          <w:rFonts w:cs="Calibri"/>
          <w:b/>
          <w:color w:val="000000"/>
          <w:u w:val="single"/>
        </w:rPr>
      </w:pPr>
      <w:r w:rsidRPr="00F95726">
        <w:rPr>
          <w:b/>
          <w:u w:val="single"/>
        </w:rPr>
        <w:t xml:space="preserve">Nassau </w:t>
      </w:r>
      <w:r w:rsidR="001409DD">
        <w:rPr>
          <w:b/>
          <w:u w:val="single"/>
        </w:rPr>
        <w:t xml:space="preserve">County </w:t>
      </w:r>
      <w:r w:rsidRPr="00F95726">
        <w:rPr>
          <w:b/>
          <w:u w:val="single"/>
        </w:rPr>
        <w:t>Community College (NCC</w:t>
      </w:r>
      <w:r w:rsidR="001409DD">
        <w:rPr>
          <w:b/>
          <w:u w:val="single"/>
        </w:rPr>
        <w:t>C</w:t>
      </w:r>
      <w:r w:rsidRPr="00F95726">
        <w:rPr>
          <w:b/>
          <w:u w:val="single"/>
        </w:rPr>
        <w:t>):</w:t>
      </w:r>
      <w:r w:rsidRPr="00F95726">
        <w:rPr>
          <w:b/>
        </w:rPr>
        <w:t xml:space="preserve"> </w:t>
      </w:r>
      <w:r w:rsidR="00DC7C40">
        <w:rPr>
          <w:b/>
        </w:rPr>
        <w:t xml:space="preserve"> </w:t>
      </w:r>
      <w:r w:rsidRPr="00F95726">
        <w:rPr>
          <w:b/>
        </w:rPr>
        <w:t>As the largest single-campus community college in New York State, NCC</w:t>
      </w:r>
      <w:r w:rsidR="001409DD">
        <w:rPr>
          <w:b/>
        </w:rPr>
        <w:t>C</w:t>
      </w:r>
      <w:r w:rsidRPr="00F95726">
        <w:rPr>
          <w:b/>
        </w:rPr>
        <w:t xml:space="preserve"> maintains advisory committees in numerous academic subject areas, reflecting the broad educational needs required for the region’s diversified economy. </w:t>
      </w:r>
      <w:r w:rsidR="001409DD">
        <w:rPr>
          <w:b/>
        </w:rPr>
        <w:t xml:space="preserve"> </w:t>
      </w:r>
      <w:r w:rsidRPr="00F95726">
        <w:rPr>
          <w:b/>
        </w:rPr>
        <w:t xml:space="preserve">Included are advisory bodies on administrative business, health information technology, medical laboratory technology, physical therapy, radiation therapy, radiologic technology, respiratory </w:t>
      </w:r>
      <w:r w:rsidRPr="00F95726">
        <w:rPr>
          <w:b/>
        </w:rPr>
        <w:lastRenderedPageBreak/>
        <w:t>therapy, surgical technology, civil engineering technology, electrical engineering, fashion buying and merchandising, interior design, hospitality business, computer science and information technology, mortuary science, nursing and paralegal studies.</w:t>
      </w:r>
      <w:r w:rsidR="001409DD">
        <w:rPr>
          <w:b/>
        </w:rPr>
        <w:t xml:space="preserve"> </w:t>
      </w:r>
      <w:r w:rsidRPr="00F95726">
        <w:rPr>
          <w:b/>
        </w:rPr>
        <w:t xml:space="preserve"> In addition to membership from industry representatives, each committee also includes representatives from other regional educational institutions, leading to the sharing of business needs. </w:t>
      </w:r>
      <w:r w:rsidR="001409DD">
        <w:rPr>
          <w:b/>
        </w:rPr>
        <w:t xml:space="preserve"> </w:t>
      </w:r>
      <w:r w:rsidRPr="00F95726">
        <w:rPr>
          <w:b/>
        </w:rPr>
        <w:t xml:space="preserve">Because the College is a member organization of the LWIBs and a partner to the local career centers, the LWIBs have the ability to coordinate and leverage the business membership of the committees to address the region’s workforce needs.  Representatives of the LWIBs also serve as members of the College’s Perkins IV Local Advisory Council (LAC).  </w:t>
      </w:r>
      <w:r w:rsidR="001409DD">
        <w:rPr>
          <w:b/>
        </w:rPr>
        <w:t xml:space="preserve"> </w:t>
      </w:r>
      <w:r w:rsidRPr="00F95726">
        <w:rPr>
          <w:b/>
        </w:rPr>
        <w:t>Through their involvement with the LAC, the LWIBs are positioned to align LWIB workforce initiatives with those undertaken by the College’s advisory committees.</w:t>
      </w:r>
    </w:p>
    <w:p w:rsidR="000E3320" w:rsidRDefault="002A24A5" w:rsidP="00F95726">
      <w:pPr>
        <w:autoSpaceDE w:val="0"/>
        <w:autoSpaceDN w:val="0"/>
        <w:adjustRightInd w:val="0"/>
        <w:spacing w:before="240" w:after="0" w:line="240" w:lineRule="auto"/>
        <w:ind w:left="360"/>
        <w:rPr>
          <w:rFonts w:cs="Calibri"/>
          <w:b/>
          <w:color w:val="000000"/>
        </w:rPr>
      </w:pPr>
      <w:r w:rsidRPr="002A24A5">
        <w:rPr>
          <w:rFonts w:cs="Calibri"/>
          <w:b/>
          <w:color w:val="000000"/>
          <w:u w:val="single"/>
        </w:rPr>
        <w:t>Suffolk County Community College (SCCC)</w:t>
      </w:r>
      <w:r w:rsidRPr="002A24A5">
        <w:rPr>
          <w:rFonts w:cs="Calibri"/>
          <w:b/>
          <w:color w:val="000000"/>
        </w:rPr>
        <w:t xml:space="preserve"> </w:t>
      </w:r>
      <w:r w:rsidR="000E3320">
        <w:rPr>
          <w:rFonts w:cs="Calibri"/>
          <w:b/>
          <w:color w:val="000000"/>
        </w:rPr>
        <w:t xml:space="preserve">: </w:t>
      </w:r>
      <w:r w:rsidR="001409DD">
        <w:rPr>
          <w:rFonts w:cs="Calibri"/>
          <w:b/>
          <w:color w:val="000000"/>
        </w:rPr>
        <w:t xml:space="preserve"> C</w:t>
      </w:r>
      <w:r w:rsidR="00F95726">
        <w:rPr>
          <w:rFonts w:cs="Calibri"/>
          <w:b/>
          <w:color w:val="000000"/>
        </w:rPr>
        <w:t>oordinates</w:t>
      </w:r>
      <w:r w:rsidRPr="002A24A5">
        <w:rPr>
          <w:rFonts w:cs="Calibri"/>
          <w:b/>
          <w:color w:val="000000"/>
        </w:rPr>
        <w:t xml:space="preserve"> 25 Advisory Committees including Accounting, Business Computer Science/Information Technology, Nursing, Paralegal Studies,</w:t>
      </w:r>
      <w:r>
        <w:rPr>
          <w:rFonts w:cs="Calibri"/>
          <w:b/>
          <w:color w:val="000000"/>
        </w:rPr>
        <w:t xml:space="preserve"> </w:t>
      </w:r>
      <w:r w:rsidRPr="002A24A5">
        <w:rPr>
          <w:rFonts w:cs="Calibri"/>
          <w:b/>
          <w:color w:val="000000"/>
        </w:rPr>
        <w:t>Photographic Imaging, American Sign Language/Interpreter for the Deaf, Automotive Technology, Construction Technology, Cooperative Education/Internships, Early Childhood Education, Emergency Medical Technician: Paramedic, Engineering Science and Electrical Technology, Physical Therapy Assistant, Radio/TV/Film Production, Theatre, Culinary Arts,</w:t>
      </w:r>
      <w:r>
        <w:rPr>
          <w:rFonts w:cs="Calibri"/>
          <w:b/>
          <w:color w:val="000000"/>
        </w:rPr>
        <w:t xml:space="preserve"> </w:t>
      </w:r>
      <w:r w:rsidRPr="002A24A5">
        <w:rPr>
          <w:rFonts w:cs="Calibri"/>
          <w:b/>
          <w:color w:val="000000"/>
        </w:rPr>
        <w:t>Graphic Design, Interior Design, Chemical Dependency Counseling, Health Information</w:t>
      </w:r>
      <w:r w:rsidR="00F27C44">
        <w:rPr>
          <w:rFonts w:cs="Calibri"/>
          <w:b/>
          <w:color w:val="000000"/>
        </w:rPr>
        <w:t xml:space="preserve"> T</w:t>
      </w:r>
      <w:r w:rsidRPr="002A24A5">
        <w:rPr>
          <w:rFonts w:cs="Calibri"/>
          <w:b/>
          <w:color w:val="000000"/>
        </w:rPr>
        <w:t>echnology/Medical Records, Occupational Therapy Assistant, Veterinary Science Technology,</w:t>
      </w:r>
      <w:r>
        <w:rPr>
          <w:rFonts w:cs="Calibri"/>
          <w:b/>
          <w:color w:val="000000"/>
        </w:rPr>
        <w:t xml:space="preserve"> </w:t>
      </w:r>
      <w:r w:rsidRPr="002A24A5">
        <w:rPr>
          <w:rFonts w:cs="Calibri"/>
          <w:b/>
          <w:color w:val="000000"/>
        </w:rPr>
        <w:t xml:space="preserve">HCAC/R, and Manufacturing Technology.  SCCC </w:t>
      </w:r>
      <w:r w:rsidR="00F27C44">
        <w:rPr>
          <w:rFonts w:cs="Calibri"/>
          <w:b/>
          <w:color w:val="000000"/>
        </w:rPr>
        <w:t xml:space="preserve">also </w:t>
      </w:r>
      <w:r w:rsidRPr="002A24A5">
        <w:rPr>
          <w:rFonts w:cs="Calibri"/>
          <w:b/>
          <w:color w:val="000000"/>
        </w:rPr>
        <w:t xml:space="preserve">has the following Advisory Boards and Teams:  POWER Advisory Board (renewable energy/energy efficiency), Ophthalmic Technician Advisory Team, Pharmacy Technician Advisory Team, Women in Automotive Advisory Board and Advanced Manufacturing.  </w:t>
      </w:r>
      <w:r w:rsidR="000E3320">
        <w:rPr>
          <w:rFonts w:cs="Calibri"/>
          <w:b/>
          <w:color w:val="000000"/>
        </w:rPr>
        <w:t xml:space="preserve">The </w:t>
      </w:r>
      <w:r w:rsidR="00F95726">
        <w:rPr>
          <w:rFonts w:cs="Calibri"/>
          <w:b/>
          <w:color w:val="000000"/>
        </w:rPr>
        <w:t>LWIB</w:t>
      </w:r>
      <w:r w:rsidRPr="002A24A5">
        <w:rPr>
          <w:rFonts w:cs="Calibri"/>
          <w:b/>
          <w:color w:val="000000"/>
        </w:rPr>
        <w:t xml:space="preserve"> is represented on the CTEA Local Advisory Council</w:t>
      </w:r>
      <w:r w:rsidR="000E3320">
        <w:rPr>
          <w:rFonts w:cs="Calibri"/>
          <w:b/>
          <w:color w:val="000000"/>
        </w:rPr>
        <w:t xml:space="preserve"> and the Advanced Manufacturing Boards. </w:t>
      </w:r>
    </w:p>
    <w:p w:rsidR="00F95726" w:rsidRDefault="00F95726" w:rsidP="00F95726"/>
    <w:p w:rsidR="00F45B30" w:rsidRDefault="002B0712" w:rsidP="00F45B30">
      <w:pPr>
        <w:pStyle w:val="Default"/>
        <w:numPr>
          <w:ilvl w:val="0"/>
          <w:numId w:val="3"/>
        </w:numPr>
        <w:ind w:left="720"/>
        <w:rPr>
          <w:rFonts w:cs="Times New Roman"/>
          <w:sz w:val="22"/>
          <w:szCs w:val="22"/>
        </w:rPr>
      </w:pPr>
      <w:r w:rsidRPr="005F32B7">
        <w:rPr>
          <w:sz w:val="22"/>
          <w:szCs w:val="22"/>
        </w:rPr>
        <w:t>R</w:t>
      </w:r>
      <w:r w:rsidR="00642AFE" w:rsidRPr="005F32B7">
        <w:rPr>
          <w:sz w:val="22"/>
          <w:szCs w:val="22"/>
        </w:rPr>
        <w:t xml:space="preserve">egional </w:t>
      </w:r>
      <w:r w:rsidRPr="005F32B7">
        <w:rPr>
          <w:sz w:val="22"/>
          <w:szCs w:val="22"/>
        </w:rPr>
        <w:t>E</w:t>
      </w:r>
      <w:r w:rsidR="00642AFE" w:rsidRPr="005F32B7">
        <w:rPr>
          <w:sz w:val="22"/>
          <w:szCs w:val="22"/>
        </w:rPr>
        <w:t xml:space="preserve">conomic </w:t>
      </w:r>
      <w:r w:rsidRPr="005F32B7">
        <w:rPr>
          <w:sz w:val="22"/>
          <w:szCs w:val="22"/>
        </w:rPr>
        <w:t>D</w:t>
      </w:r>
      <w:r w:rsidR="00642AFE" w:rsidRPr="005F32B7">
        <w:rPr>
          <w:sz w:val="22"/>
          <w:szCs w:val="22"/>
        </w:rPr>
        <w:t xml:space="preserve">evelopment </w:t>
      </w:r>
      <w:r w:rsidRPr="005F32B7">
        <w:rPr>
          <w:sz w:val="22"/>
          <w:szCs w:val="22"/>
        </w:rPr>
        <w:t>C</w:t>
      </w:r>
      <w:r w:rsidR="00642AFE" w:rsidRPr="005F32B7">
        <w:rPr>
          <w:sz w:val="22"/>
          <w:szCs w:val="22"/>
        </w:rPr>
        <w:t>ouncil</w:t>
      </w:r>
      <w:r w:rsidRPr="005F32B7">
        <w:rPr>
          <w:sz w:val="22"/>
          <w:szCs w:val="22"/>
        </w:rPr>
        <w:t xml:space="preserve"> </w:t>
      </w:r>
      <w:r w:rsidR="00642AFE" w:rsidRPr="005F32B7">
        <w:rPr>
          <w:sz w:val="22"/>
          <w:szCs w:val="22"/>
        </w:rPr>
        <w:t xml:space="preserve">(REDC) </w:t>
      </w:r>
      <w:r w:rsidRPr="005F32B7">
        <w:rPr>
          <w:sz w:val="22"/>
          <w:szCs w:val="22"/>
        </w:rPr>
        <w:t xml:space="preserve">Planning – Describe how the </w:t>
      </w:r>
      <w:r w:rsidR="001650B2" w:rsidRPr="005F32B7">
        <w:rPr>
          <w:sz w:val="22"/>
          <w:szCs w:val="22"/>
        </w:rPr>
        <w:t xml:space="preserve">region’s </w:t>
      </w:r>
      <w:r w:rsidRPr="005F32B7">
        <w:rPr>
          <w:sz w:val="22"/>
          <w:szCs w:val="22"/>
        </w:rPr>
        <w:t>LWIB</w:t>
      </w:r>
      <w:r w:rsidR="001650B2" w:rsidRPr="005F32B7">
        <w:rPr>
          <w:sz w:val="22"/>
          <w:szCs w:val="22"/>
        </w:rPr>
        <w:t>s coordinate</w:t>
      </w:r>
      <w:r w:rsidRPr="005F32B7">
        <w:rPr>
          <w:sz w:val="22"/>
          <w:szCs w:val="22"/>
        </w:rPr>
        <w:t xml:space="preserve"> with REDC planning.</w:t>
      </w:r>
    </w:p>
    <w:p w:rsidR="00F45B30" w:rsidRPr="00F45B30" w:rsidRDefault="00F45B30" w:rsidP="00F45B30">
      <w:pPr>
        <w:pStyle w:val="Default"/>
        <w:ind w:left="720"/>
        <w:rPr>
          <w:rFonts w:cs="Times New Roman"/>
          <w:sz w:val="22"/>
          <w:szCs w:val="22"/>
        </w:rPr>
      </w:pPr>
    </w:p>
    <w:p w:rsidR="00412629" w:rsidRDefault="001409DD" w:rsidP="001409DD">
      <w:pPr>
        <w:autoSpaceDE w:val="0"/>
        <w:autoSpaceDN w:val="0"/>
        <w:adjustRightInd w:val="0"/>
        <w:spacing w:after="0" w:line="240" w:lineRule="auto"/>
        <w:ind w:left="360"/>
        <w:rPr>
          <w:rFonts w:cs="Calibri"/>
          <w:b/>
          <w:color w:val="000000"/>
        </w:rPr>
      </w:pPr>
      <w:r>
        <w:rPr>
          <w:rFonts w:cs="Calibri"/>
          <w:b/>
          <w:color w:val="000000"/>
        </w:rPr>
        <w:t>The LWIBs and local One-</w:t>
      </w:r>
      <w:r w:rsidR="00D45FDA">
        <w:rPr>
          <w:rFonts w:cs="Calibri"/>
          <w:b/>
          <w:color w:val="000000"/>
        </w:rPr>
        <w:t xml:space="preserve">Stop representatives have been very active </w:t>
      </w:r>
      <w:r w:rsidR="00A968DF">
        <w:rPr>
          <w:rFonts w:cs="Calibri"/>
          <w:b/>
          <w:color w:val="000000"/>
        </w:rPr>
        <w:t>in aligning our effort with the LI</w:t>
      </w:r>
      <w:r w:rsidR="00F45B30">
        <w:rPr>
          <w:rFonts w:cs="Calibri"/>
          <w:b/>
          <w:color w:val="000000"/>
        </w:rPr>
        <w:t>R</w:t>
      </w:r>
      <w:r w:rsidR="00A968DF">
        <w:rPr>
          <w:rFonts w:cs="Calibri"/>
          <w:b/>
          <w:color w:val="000000"/>
        </w:rPr>
        <w:t xml:space="preserve">EDC </w:t>
      </w:r>
      <w:r w:rsidR="00D45FDA">
        <w:rPr>
          <w:rFonts w:cs="Calibri"/>
          <w:b/>
          <w:color w:val="000000"/>
        </w:rPr>
        <w:t xml:space="preserve">since </w:t>
      </w:r>
      <w:r w:rsidR="003E2CBD">
        <w:rPr>
          <w:rFonts w:cs="Calibri"/>
          <w:b/>
          <w:color w:val="000000"/>
        </w:rPr>
        <w:t xml:space="preserve">the Council’s inception. </w:t>
      </w:r>
      <w:r w:rsidR="00DC7C40">
        <w:rPr>
          <w:rFonts w:cs="Calibri"/>
          <w:b/>
          <w:color w:val="000000"/>
        </w:rPr>
        <w:t xml:space="preserve"> </w:t>
      </w:r>
      <w:r w:rsidR="00A968DF">
        <w:rPr>
          <w:rFonts w:cs="Calibri"/>
          <w:b/>
          <w:color w:val="000000"/>
        </w:rPr>
        <w:t xml:space="preserve">Coordination between the Council and the LIWIBs is facilitated by our </w:t>
      </w:r>
      <w:r w:rsidR="0070481A">
        <w:rPr>
          <w:rFonts w:cs="Calibri"/>
          <w:b/>
          <w:color w:val="000000"/>
        </w:rPr>
        <w:t>participation</w:t>
      </w:r>
      <w:r w:rsidR="00A968DF">
        <w:rPr>
          <w:rFonts w:cs="Calibri"/>
          <w:b/>
          <w:color w:val="000000"/>
        </w:rPr>
        <w:t xml:space="preserve"> in the Council’s various Work Groups. </w:t>
      </w:r>
      <w:r>
        <w:rPr>
          <w:rFonts w:cs="Calibri"/>
          <w:b/>
          <w:color w:val="000000"/>
        </w:rPr>
        <w:t xml:space="preserve"> Each WIB and One-</w:t>
      </w:r>
      <w:r w:rsidR="008C1D86">
        <w:rPr>
          <w:rFonts w:cs="Calibri"/>
          <w:b/>
          <w:color w:val="000000"/>
        </w:rPr>
        <w:t xml:space="preserve">Stop has several representatives that participate in </w:t>
      </w:r>
      <w:r w:rsidR="003E2CBD">
        <w:rPr>
          <w:rFonts w:cs="Calibri"/>
          <w:b/>
          <w:color w:val="000000"/>
        </w:rPr>
        <w:t xml:space="preserve">one </w:t>
      </w:r>
      <w:r w:rsidR="008C1D86">
        <w:rPr>
          <w:rFonts w:cs="Calibri"/>
          <w:b/>
          <w:color w:val="000000"/>
        </w:rPr>
        <w:t>or more of each of the Council’s work groups as identified below:</w:t>
      </w:r>
      <w:r w:rsidR="006106BB">
        <w:rPr>
          <w:rFonts w:cs="Calibri"/>
          <w:b/>
          <w:color w:val="000000"/>
        </w:rPr>
        <w:t xml:space="preserve"> </w:t>
      </w:r>
    </w:p>
    <w:p w:rsidR="001409DD" w:rsidRPr="001409DD" w:rsidRDefault="001409DD" w:rsidP="001409DD">
      <w:pPr>
        <w:autoSpaceDE w:val="0"/>
        <w:autoSpaceDN w:val="0"/>
        <w:adjustRightInd w:val="0"/>
        <w:spacing w:after="0" w:line="240" w:lineRule="auto"/>
        <w:ind w:left="360"/>
        <w:rPr>
          <w:rFonts w:cs="Calibri"/>
          <w:b/>
          <w:color w:val="000000"/>
        </w:rPr>
      </w:pPr>
    </w:p>
    <w:p w:rsidR="00C4701E" w:rsidRPr="006106BB" w:rsidRDefault="00C4701E" w:rsidP="00306DBB">
      <w:pPr>
        <w:pStyle w:val="ListParagraph"/>
        <w:numPr>
          <w:ilvl w:val="0"/>
          <w:numId w:val="10"/>
        </w:numPr>
        <w:autoSpaceDE w:val="0"/>
        <w:autoSpaceDN w:val="0"/>
        <w:adjustRightInd w:val="0"/>
        <w:spacing w:after="0" w:line="240" w:lineRule="auto"/>
        <w:ind w:left="720" w:hanging="312"/>
        <w:rPr>
          <w:rFonts w:asciiTheme="minorHAnsi" w:hAnsiTheme="minorHAnsi" w:cs="Calibri,Bold"/>
          <w:b/>
          <w:bCs/>
          <w:u w:val="single"/>
        </w:rPr>
      </w:pPr>
      <w:r w:rsidRPr="006106BB">
        <w:rPr>
          <w:rFonts w:asciiTheme="minorHAnsi" w:hAnsiTheme="minorHAnsi" w:cs="Calibri,Bold"/>
          <w:b/>
          <w:bCs/>
          <w:u w:val="single"/>
        </w:rPr>
        <w:t>Comprehensive Economic Development Strategy Work Group</w:t>
      </w:r>
    </w:p>
    <w:p w:rsidR="00C4701E" w:rsidRPr="000E3320" w:rsidRDefault="00C4701E" w:rsidP="006106BB">
      <w:pPr>
        <w:autoSpaceDE w:val="0"/>
        <w:autoSpaceDN w:val="0"/>
        <w:adjustRightInd w:val="0"/>
        <w:spacing w:after="0" w:line="240" w:lineRule="auto"/>
        <w:ind w:firstLine="720"/>
        <w:rPr>
          <w:rFonts w:asciiTheme="minorHAnsi" w:hAnsiTheme="minorHAnsi" w:cs="Calibri,Italic"/>
          <w:b/>
          <w:iCs/>
          <w:color w:val="000000"/>
        </w:rPr>
      </w:pPr>
      <w:r w:rsidRPr="000E3320">
        <w:rPr>
          <w:rFonts w:asciiTheme="minorHAnsi" w:hAnsiTheme="minorHAnsi" w:cs="Calibri"/>
          <w:b/>
          <w:color w:val="000000"/>
        </w:rPr>
        <w:t xml:space="preserve">Andrea </w:t>
      </w:r>
      <w:proofErr w:type="spellStart"/>
      <w:r w:rsidRPr="000E3320">
        <w:rPr>
          <w:rFonts w:asciiTheme="minorHAnsi" w:hAnsiTheme="minorHAnsi" w:cs="Calibri"/>
          <w:b/>
          <w:color w:val="000000"/>
        </w:rPr>
        <w:t>Lohneiss</w:t>
      </w:r>
      <w:proofErr w:type="spellEnd"/>
      <w:r w:rsidRPr="000E3320">
        <w:rPr>
          <w:rFonts w:asciiTheme="minorHAnsi" w:hAnsiTheme="minorHAnsi" w:cs="Calibri"/>
          <w:b/>
          <w:color w:val="000000"/>
        </w:rPr>
        <w:t xml:space="preserve">, </w:t>
      </w:r>
      <w:r w:rsidRPr="000E3320">
        <w:rPr>
          <w:rFonts w:asciiTheme="minorHAnsi" w:hAnsiTheme="minorHAnsi" w:cs="Calibri,Italic"/>
          <w:b/>
          <w:iCs/>
          <w:color w:val="000000"/>
        </w:rPr>
        <w:t>Empire State Development</w:t>
      </w:r>
      <w:r w:rsidR="00C05278" w:rsidRPr="000E3320">
        <w:rPr>
          <w:rFonts w:asciiTheme="minorHAnsi" w:hAnsiTheme="minorHAnsi" w:cs="Calibri,Italic"/>
          <w:b/>
          <w:iCs/>
          <w:color w:val="000000"/>
        </w:rPr>
        <w:t xml:space="preserve"> – Hempstead</w:t>
      </w:r>
      <w:r w:rsidR="0094736A">
        <w:rPr>
          <w:rFonts w:asciiTheme="minorHAnsi" w:hAnsiTheme="minorHAnsi" w:cs="Calibri,Italic"/>
          <w:b/>
          <w:iCs/>
          <w:color w:val="000000"/>
        </w:rPr>
        <w:t>/Long Beach</w:t>
      </w:r>
      <w:r w:rsidR="00C05278" w:rsidRPr="000E3320">
        <w:rPr>
          <w:rFonts w:asciiTheme="minorHAnsi" w:hAnsiTheme="minorHAnsi" w:cs="Calibri,Italic"/>
          <w:b/>
          <w:iCs/>
          <w:color w:val="000000"/>
        </w:rPr>
        <w:t xml:space="preserve"> WIB</w:t>
      </w:r>
    </w:p>
    <w:p w:rsidR="00C4701E" w:rsidRPr="000E3320" w:rsidRDefault="00C4701E" w:rsidP="006106BB">
      <w:pPr>
        <w:autoSpaceDE w:val="0"/>
        <w:autoSpaceDN w:val="0"/>
        <w:adjustRightInd w:val="0"/>
        <w:spacing w:after="0" w:line="240" w:lineRule="auto"/>
        <w:ind w:firstLine="720"/>
        <w:rPr>
          <w:rFonts w:asciiTheme="minorHAnsi" w:hAnsiTheme="minorHAnsi" w:cs="Calibri,Italic"/>
          <w:b/>
          <w:iCs/>
          <w:color w:val="000000"/>
        </w:rPr>
      </w:pPr>
      <w:r w:rsidRPr="000E3320">
        <w:rPr>
          <w:rFonts w:asciiTheme="minorHAnsi" w:hAnsiTheme="minorHAnsi" w:cs="Calibri"/>
          <w:b/>
          <w:color w:val="000000"/>
        </w:rPr>
        <w:t xml:space="preserve">William </w:t>
      </w:r>
      <w:proofErr w:type="spellStart"/>
      <w:r w:rsidRPr="000E3320">
        <w:rPr>
          <w:rFonts w:asciiTheme="minorHAnsi" w:hAnsiTheme="minorHAnsi" w:cs="Calibri"/>
          <w:b/>
          <w:color w:val="000000"/>
        </w:rPr>
        <w:t>Mannix</w:t>
      </w:r>
      <w:proofErr w:type="spellEnd"/>
      <w:r w:rsidRPr="000E3320">
        <w:rPr>
          <w:rFonts w:asciiTheme="minorHAnsi" w:hAnsiTheme="minorHAnsi" w:cs="Calibri"/>
          <w:b/>
          <w:color w:val="000000"/>
        </w:rPr>
        <w:t xml:space="preserve">, </w:t>
      </w:r>
      <w:r w:rsidRPr="000E3320">
        <w:rPr>
          <w:rFonts w:asciiTheme="minorHAnsi" w:hAnsiTheme="minorHAnsi" w:cs="Calibri,Italic"/>
          <w:b/>
          <w:iCs/>
          <w:color w:val="000000"/>
        </w:rPr>
        <w:t>Town of Islip Industrial Development Agency</w:t>
      </w:r>
      <w:r w:rsidR="008C1D86" w:rsidRPr="000E3320">
        <w:rPr>
          <w:rFonts w:asciiTheme="minorHAnsi" w:hAnsiTheme="minorHAnsi" w:cs="Calibri,Italic"/>
          <w:b/>
          <w:iCs/>
          <w:color w:val="000000"/>
        </w:rPr>
        <w:t xml:space="preserve"> – Suffolk WIB</w:t>
      </w:r>
    </w:p>
    <w:p w:rsidR="00C4701E" w:rsidRPr="00C4701E" w:rsidRDefault="00C4701E" w:rsidP="00C4701E">
      <w:pPr>
        <w:pStyle w:val="ListParagraph"/>
        <w:autoSpaceDE w:val="0"/>
        <w:autoSpaceDN w:val="0"/>
        <w:adjustRightInd w:val="0"/>
        <w:spacing w:after="0" w:line="240" w:lineRule="auto"/>
        <w:ind w:left="1440"/>
        <w:rPr>
          <w:rFonts w:asciiTheme="minorHAnsi" w:hAnsiTheme="minorHAnsi" w:cs="Calibri,Italic"/>
          <w:i/>
          <w:iCs/>
          <w:color w:val="000000"/>
        </w:rPr>
      </w:pPr>
    </w:p>
    <w:p w:rsidR="00C4701E" w:rsidRPr="006106BB" w:rsidRDefault="00C4701E" w:rsidP="002B1DED">
      <w:pPr>
        <w:pStyle w:val="ListParagraph"/>
        <w:numPr>
          <w:ilvl w:val="0"/>
          <w:numId w:val="10"/>
        </w:numPr>
        <w:autoSpaceDE w:val="0"/>
        <w:autoSpaceDN w:val="0"/>
        <w:adjustRightInd w:val="0"/>
        <w:spacing w:after="0" w:line="240" w:lineRule="auto"/>
        <w:rPr>
          <w:rFonts w:asciiTheme="minorHAnsi" w:hAnsiTheme="minorHAnsi" w:cs="Calibri,BoldItalic"/>
          <w:b/>
          <w:bCs/>
          <w:iCs/>
        </w:rPr>
      </w:pPr>
      <w:r w:rsidRPr="006106BB">
        <w:rPr>
          <w:rFonts w:asciiTheme="minorHAnsi" w:hAnsiTheme="minorHAnsi" w:cs="Calibri,Bold"/>
          <w:b/>
          <w:bCs/>
          <w:u w:val="single"/>
        </w:rPr>
        <w:t>Community Reconstruction Program Work Group</w:t>
      </w:r>
      <w:r w:rsidRPr="006106BB">
        <w:rPr>
          <w:rFonts w:asciiTheme="minorHAnsi" w:hAnsiTheme="minorHAnsi" w:cs="Calibri,Bold"/>
          <w:b/>
          <w:bCs/>
        </w:rPr>
        <w:t xml:space="preserve"> </w:t>
      </w:r>
    </w:p>
    <w:p w:rsidR="00C4701E" w:rsidRPr="000E3320" w:rsidRDefault="00C4701E" w:rsidP="006106BB">
      <w:pPr>
        <w:autoSpaceDE w:val="0"/>
        <w:autoSpaceDN w:val="0"/>
        <w:adjustRightInd w:val="0"/>
        <w:spacing w:after="0" w:line="240" w:lineRule="auto"/>
        <w:ind w:firstLine="720"/>
        <w:rPr>
          <w:rFonts w:asciiTheme="minorHAnsi" w:hAnsiTheme="minorHAnsi" w:cs="Calibri,Italic"/>
          <w:b/>
          <w:iCs/>
          <w:color w:val="000000"/>
        </w:rPr>
      </w:pPr>
      <w:r w:rsidRPr="000E3320">
        <w:rPr>
          <w:rFonts w:asciiTheme="minorHAnsi" w:hAnsiTheme="minorHAnsi" w:cs="Calibri"/>
          <w:b/>
          <w:color w:val="000000"/>
        </w:rPr>
        <w:t xml:space="preserve">Noreen </w:t>
      </w:r>
      <w:proofErr w:type="spellStart"/>
      <w:r w:rsidRPr="000E3320">
        <w:rPr>
          <w:rFonts w:asciiTheme="minorHAnsi" w:hAnsiTheme="minorHAnsi" w:cs="Calibri"/>
          <w:b/>
          <w:color w:val="000000"/>
        </w:rPr>
        <w:t>Carro</w:t>
      </w:r>
      <w:proofErr w:type="spellEnd"/>
      <w:r w:rsidRPr="000E3320">
        <w:rPr>
          <w:rFonts w:asciiTheme="minorHAnsi" w:hAnsiTheme="minorHAnsi" w:cs="Calibri"/>
          <w:b/>
          <w:color w:val="000000"/>
        </w:rPr>
        <w:t xml:space="preserve">, </w:t>
      </w:r>
      <w:r w:rsidRPr="000E3320">
        <w:rPr>
          <w:rFonts w:asciiTheme="minorHAnsi" w:hAnsiTheme="minorHAnsi" w:cs="Calibri,Italic"/>
          <w:b/>
          <w:iCs/>
          <w:color w:val="000000"/>
        </w:rPr>
        <w:t>LMN Printing and RC member</w:t>
      </w:r>
      <w:r w:rsidR="00BF4C36" w:rsidRPr="000E3320">
        <w:rPr>
          <w:rFonts w:asciiTheme="minorHAnsi" w:hAnsiTheme="minorHAnsi" w:cs="Calibri,Italic"/>
          <w:b/>
          <w:iCs/>
          <w:color w:val="000000"/>
        </w:rPr>
        <w:t xml:space="preserve"> – Hempstead</w:t>
      </w:r>
      <w:r w:rsidR="0094736A">
        <w:rPr>
          <w:rFonts w:asciiTheme="minorHAnsi" w:hAnsiTheme="minorHAnsi" w:cs="Calibri,Italic"/>
          <w:b/>
          <w:iCs/>
          <w:color w:val="000000"/>
        </w:rPr>
        <w:t>/Long Beach</w:t>
      </w:r>
      <w:r w:rsidR="00BF4C36" w:rsidRPr="000E3320">
        <w:rPr>
          <w:rFonts w:asciiTheme="minorHAnsi" w:hAnsiTheme="minorHAnsi" w:cs="Calibri,Italic"/>
          <w:b/>
          <w:iCs/>
          <w:color w:val="000000"/>
        </w:rPr>
        <w:t xml:space="preserve"> WIB</w:t>
      </w:r>
    </w:p>
    <w:p w:rsidR="00C4701E" w:rsidRPr="000E3320" w:rsidRDefault="00C4701E" w:rsidP="006106BB">
      <w:pPr>
        <w:autoSpaceDE w:val="0"/>
        <w:autoSpaceDN w:val="0"/>
        <w:adjustRightInd w:val="0"/>
        <w:spacing w:after="0" w:line="240" w:lineRule="auto"/>
        <w:ind w:firstLine="720"/>
        <w:rPr>
          <w:rFonts w:asciiTheme="minorHAnsi" w:hAnsiTheme="minorHAnsi" w:cs="Calibri,Italic"/>
          <w:b/>
          <w:iCs/>
          <w:color w:val="000000"/>
        </w:rPr>
      </w:pPr>
      <w:r w:rsidRPr="000E3320">
        <w:rPr>
          <w:rFonts w:asciiTheme="minorHAnsi" w:hAnsiTheme="minorHAnsi" w:cs="Calibri"/>
          <w:b/>
          <w:color w:val="000000"/>
        </w:rPr>
        <w:t xml:space="preserve">John </w:t>
      </w:r>
      <w:proofErr w:type="spellStart"/>
      <w:r w:rsidRPr="000E3320">
        <w:rPr>
          <w:rFonts w:asciiTheme="minorHAnsi" w:hAnsiTheme="minorHAnsi" w:cs="Calibri"/>
          <w:b/>
          <w:color w:val="000000"/>
        </w:rPr>
        <w:t>Durso</w:t>
      </w:r>
      <w:proofErr w:type="spellEnd"/>
      <w:r w:rsidRPr="000E3320">
        <w:rPr>
          <w:rFonts w:asciiTheme="minorHAnsi" w:hAnsiTheme="minorHAnsi" w:cs="Calibri"/>
          <w:b/>
          <w:color w:val="000000"/>
        </w:rPr>
        <w:t xml:space="preserve">, </w:t>
      </w:r>
      <w:r w:rsidRPr="000E3320">
        <w:rPr>
          <w:rFonts w:asciiTheme="minorHAnsi" w:hAnsiTheme="minorHAnsi" w:cs="Calibri,Italic"/>
          <w:b/>
          <w:iCs/>
          <w:color w:val="000000"/>
        </w:rPr>
        <w:t>Long Island Federation of Labor</w:t>
      </w:r>
      <w:r w:rsidR="00BF4C36" w:rsidRPr="000E3320">
        <w:rPr>
          <w:rFonts w:asciiTheme="minorHAnsi" w:hAnsiTheme="minorHAnsi" w:cs="Calibri,Italic"/>
          <w:b/>
          <w:iCs/>
          <w:color w:val="000000"/>
        </w:rPr>
        <w:t xml:space="preserve"> – Hempstead</w:t>
      </w:r>
      <w:r w:rsidR="0094736A">
        <w:rPr>
          <w:rFonts w:asciiTheme="minorHAnsi" w:hAnsiTheme="minorHAnsi" w:cs="Calibri,Italic"/>
          <w:b/>
          <w:iCs/>
          <w:color w:val="000000"/>
        </w:rPr>
        <w:t>/Long Beach</w:t>
      </w:r>
      <w:r w:rsidR="00BF4C36" w:rsidRPr="000E3320">
        <w:rPr>
          <w:rFonts w:asciiTheme="minorHAnsi" w:hAnsiTheme="minorHAnsi" w:cs="Calibri,Italic"/>
          <w:b/>
          <w:iCs/>
          <w:color w:val="000000"/>
        </w:rPr>
        <w:t xml:space="preserve"> WIB</w:t>
      </w:r>
    </w:p>
    <w:p w:rsidR="00C4701E" w:rsidRPr="000E3320" w:rsidRDefault="00C4701E" w:rsidP="006106BB">
      <w:pPr>
        <w:autoSpaceDE w:val="0"/>
        <w:autoSpaceDN w:val="0"/>
        <w:adjustRightInd w:val="0"/>
        <w:spacing w:after="0" w:line="240" w:lineRule="auto"/>
        <w:ind w:left="720"/>
        <w:rPr>
          <w:rFonts w:asciiTheme="minorHAnsi" w:hAnsiTheme="minorHAnsi" w:cs="Calibri,Italic"/>
          <w:b/>
          <w:iCs/>
          <w:color w:val="000000"/>
        </w:rPr>
      </w:pPr>
      <w:r w:rsidRPr="000E3320">
        <w:rPr>
          <w:rFonts w:asciiTheme="minorHAnsi" w:hAnsiTheme="minorHAnsi" w:cs="Calibri"/>
          <w:b/>
          <w:color w:val="000000"/>
        </w:rPr>
        <w:t xml:space="preserve">Andrea </w:t>
      </w:r>
      <w:proofErr w:type="spellStart"/>
      <w:r w:rsidRPr="000E3320">
        <w:rPr>
          <w:rFonts w:asciiTheme="minorHAnsi" w:hAnsiTheme="minorHAnsi" w:cs="Calibri"/>
          <w:b/>
          <w:color w:val="000000"/>
        </w:rPr>
        <w:t>Lohneiss</w:t>
      </w:r>
      <w:proofErr w:type="spellEnd"/>
      <w:r w:rsidRPr="000E3320">
        <w:rPr>
          <w:rFonts w:asciiTheme="minorHAnsi" w:hAnsiTheme="minorHAnsi" w:cs="Calibri"/>
          <w:b/>
          <w:color w:val="000000"/>
        </w:rPr>
        <w:t xml:space="preserve">, </w:t>
      </w:r>
      <w:r w:rsidRPr="000E3320">
        <w:rPr>
          <w:rFonts w:asciiTheme="minorHAnsi" w:hAnsiTheme="minorHAnsi" w:cs="Calibri,Italic"/>
          <w:b/>
          <w:iCs/>
          <w:color w:val="000000"/>
        </w:rPr>
        <w:t>Empire State Development</w:t>
      </w:r>
      <w:r w:rsidR="00C05278" w:rsidRPr="000E3320">
        <w:rPr>
          <w:rFonts w:asciiTheme="minorHAnsi" w:hAnsiTheme="minorHAnsi" w:cs="Calibri,Italic"/>
          <w:b/>
          <w:iCs/>
          <w:color w:val="000000"/>
        </w:rPr>
        <w:t xml:space="preserve"> – Hempstead</w:t>
      </w:r>
      <w:r w:rsidR="0094736A">
        <w:rPr>
          <w:rFonts w:asciiTheme="minorHAnsi" w:hAnsiTheme="minorHAnsi" w:cs="Calibri,Italic"/>
          <w:b/>
          <w:iCs/>
          <w:color w:val="000000"/>
        </w:rPr>
        <w:t>/Long Beach</w:t>
      </w:r>
      <w:r w:rsidR="00C05278" w:rsidRPr="000E3320">
        <w:rPr>
          <w:rFonts w:asciiTheme="minorHAnsi" w:hAnsiTheme="minorHAnsi" w:cs="Calibri,Italic"/>
          <w:b/>
          <w:iCs/>
          <w:color w:val="000000"/>
        </w:rPr>
        <w:t xml:space="preserve"> WIB</w:t>
      </w:r>
    </w:p>
    <w:p w:rsidR="00C4701E" w:rsidRPr="000E3320" w:rsidRDefault="000E3320" w:rsidP="000E3320">
      <w:pPr>
        <w:autoSpaceDE w:val="0"/>
        <w:autoSpaceDN w:val="0"/>
        <w:adjustRightInd w:val="0"/>
        <w:spacing w:after="0" w:line="240" w:lineRule="auto"/>
        <w:ind w:firstLine="720"/>
        <w:rPr>
          <w:rFonts w:asciiTheme="minorHAnsi" w:hAnsiTheme="minorHAnsi" w:cs="Calibri,Italic"/>
          <w:b/>
          <w:iCs/>
          <w:color w:val="000000"/>
        </w:rPr>
      </w:pPr>
      <w:r w:rsidRPr="000E3320">
        <w:rPr>
          <w:rFonts w:asciiTheme="minorHAnsi" w:hAnsiTheme="minorHAnsi" w:cs="Calibri"/>
          <w:b/>
          <w:color w:val="000000"/>
        </w:rPr>
        <w:t xml:space="preserve">William </w:t>
      </w:r>
      <w:proofErr w:type="spellStart"/>
      <w:r w:rsidR="00C4701E" w:rsidRPr="000E3320">
        <w:rPr>
          <w:rFonts w:asciiTheme="minorHAnsi" w:hAnsiTheme="minorHAnsi" w:cs="Calibri"/>
          <w:b/>
          <w:color w:val="000000"/>
        </w:rPr>
        <w:t>Wahlig</w:t>
      </w:r>
      <w:proofErr w:type="spellEnd"/>
      <w:r w:rsidR="00C4701E" w:rsidRPr="000E3320">
        <w:rPr>
          <w:rFonts w:asciiTheme="minorHAnsi" w:hAnsiTheme="minorHAnsi" w:cs="Calibri"/>
          <w:b/>
          <w:color w:val="000000"/>
        </w:rPr>
        <w:t xml:space="preserve">, </w:t>
      </w:r>
      <w:r w:rsidR="00C4701E" w:rsidRPr="000E3320">
        <w:rPr>
          <w:rFonts w:asciiTheme="minorHAnsi" w:hAnsiTheme="minorHAnsi" w:cs="Calibri,Italic"/>
          <w:b/>
          <w:iCs/>
          <w:color w:val="000000"/>
        </w:rPr>
        <w:t>Long Island Forum for Technology</w:t>
      </w:r>
      <w:r w:rsidR="001409DD">
        <w:rPr>
          <w:rFonts w:asciiTheme="minorHAnsi" w:hAnsiTheme="minorHAnsi" w:cs="Calibri,Italic"/>
          <w:b/>
          <w:iCs/>
          <w:color w:val="000000"/>
        </w:rPr>
        <w:t xml:space="preserve"> – Hempstead</w:t>
      </w:r>
      <w:r w:rsidR="0094736A">
        <w:rPr>
          <w:rFonts w:asciiTheme="minorHAnsi" w:hAnsiTheme="minorHAnsi" w:cs="Calibri,Italic"/>
          <w:b/>
          <w:iCs/>
          <w:color w:val="000000"/>
        </w:rPr>
        <w:t>/Long Beach</w:t>
      </w:r>
      <w:r w:rsidR="001409DD">
        <w:rPr>
          <w:rFonts w:asciiTheme="minorHAnsi" w:hAnsiTheme="minorHAnsi" w:cs="Calibri,Italic"/>
          <w:b/>
          <w:iCs/>
          <w:color w:val="000000"/>
        </w:rPr>
        <w:t>/</w:t>
      </w:r>
      <w:r w:rsidR="008C1D86" w:rsidRPr="000E3320">
        <w:rPr>
          <w:rFonts w:asciiTheme="minorHAnsi" w:hAnsiTheme="minorHAnsi" w:cs="Calibri,Italic"/>
          <w:b/>
          <w:iCs/>
          <w:color w:val="000000"/>
        </w:rPr>
        <w:t>Suffolk WIBs</w:t>
      </w:r>
    </w:p>
    <w:p w:rsidR="00C4701E" w:rsidRDefault="00C4701E" w:rsidP="00C4701E">
      <w:pPr>
        <w:pStyle w:val="ListParagraph"/>
        <w:autoSpaceDE w:val="0"/>
        <w:autoSpaceDN w:val="0"/>
        <w:adjustRightInd w:val="0"/>
        <w:spacing w:after="0" w:line="240" w:lineRule="auto"/>
        <w:ind w:left="1440"/>
        <w:rPr>
          <w:rFonts w:asciiTheme="minorHAnsi" w:hAnsiTheme="minorHAnsi"/>
          <w:color w:val="000000"/>
        </w:rPr>
      </w:pPr>
    </w:p>
    <w:p w:rsidR="00243C97" w:rsidRDefault="00243C97" w:rsidP="00C4701E">
      <w:pPr>
        <w:pStyle w:val="ListParagraph"/>
        <w:autoSpaceDE w:val="0"/>
        <w:autoSpaceDN w:val="0"/>
        <w:adjustRightInd w:val="0"/>
        <w:spacing w:after="0" w:line="240" w:lineRule="auto"/>
        <w:ind w:left="1440"/>
        <w:rPr>
          <w:rFonts w:asciiTheme="minorHAnsi" w:hAnsiTheme="minorHAnsi"/>
          <w:color w:val="000000"/>
        </w:rPr>
      </w:pPr>
    </w:p>
    <w:p w:rsidR="00243C97" w:rsidRDefault="00243C97" w:rsidP="00C4701E">
      <w:pPr>
        <w:pStyle w:val="ListParagraph"/>
        <w:autoSpaceDE w:val="0"/>
        <w:autoSpaceDN w:val="0"/>
        <w:adjustRightInd w:val="0"/>
        <w:spacing w:after="0" w:line="240" w:lineRule="auto"/>
        <w:ind w:left="1440"/>
        <w:rPr>
          <w:rFonts w:asciiTheme="minorHAnsi" w:hAnsiTheme="minorHAnsi"/>
          <w:color w:val="000000"/>
        </w:rPr>
      </w:pPr>
    </w:p>
    <w:p w:rsidR="00243C97" w:rsidRPr="00C4701E" w:rsidRDefault="00243C97" w:rsidP="00C4701E">
      <w:pPr>
        <w:pStyle w:val="ListParagraph"/>
        <w:autoSpaceDE w:val="0"/>
        <w:autoSpaceDN w:val="0"/>
        <w:adjustRightInd w:val="0"/>
        <w:spacing w:after="0" w:line="240" w:lineRule="auto"/>
        <w:ind w:left="1440"/>
        <w:rPr>
          <w:rFonts w:asciiTheme="minorHAnsi" w:hAnsiTheme="minorHAnsi"/>
          <w:color w:val="000000"/>
        </w:rPr>
      </w:pPr>
    </w:p>
    <w:p w:rsidR="00C4701E" w:rsidRPr="00A60AA7" w:rsidRDefault="00C4701E" w:rsidP="002B1DED">
      <w:pPr>
        <w:pStyle w:val="ListParagraph"/>
        <w:numPr>
          <w:ilvl w:val="0"/>
          <w:numId w:val="10"/>
        </w:numPr>
        <w:autoSpaceDE w:val="0"/>
        <w:autoSpaceDN w:val="0"/>
        <w:adjustRightInd w:val="0"/>
        <w:spacing w:after="0" w:line="240" w:lineRule="auto"/>
        <w:rPr>
          <w:rFonts w:asciiTheme="minorHAnsi" w:hAnsiTheme="minorHAnsi" w:cs="Calibri,Bold"/>
          <w:b/>
          <w:bCs/>
          <w:u w:val="single"/>
        </w:rPr>
      </w:pPr>
      <w:r w:rsidRPr="00A60AA7">
        <w:rPr>
          <w:rFonts w:asciiTheme="minorHAnsi" w:hAnsiTheme="minorHAnsi" w:cs="Calibri,Bold"/>
          <w:b/>
          <w:bCs/>
          <w:u w:val="single"/>
        </w:rPr>
        <w:lastRenderedPageBreak/>
        <w:t>Infrastructure Work Group</w:t>
      </w:r>
    </w:p>
    <w:p w:rsidR="00C4701E" w:rsidRPr="00A60AA7" w:rsidRDefault="00A60AA7" w:rsidP="00A60AA7">
      <w:pPr>
        <w:autoSpaceDE w:val="0"/>
        <w:autoSpaceDN w:val="0"/>
        <w:adjustRightInd w:val="0"/>
        <w:spacing w:after="0" w:line="240" w:lineRule="auto"/>
        <w:ind w:firstLine="720"/>
        <w:rPr>
          <w:rFonts w:asciiTheme="minorHAnsi" w:hAnsiTheme="minorHAnsi" w:cs="Calibri,Italic"/>
          <w:b/>
          <w:iCs/>
          <w:color w:val="000000"/>
        </w:rPr>
      </w:pPr>
      <w:r>
        <w:rPr>
          <w:rFonts w:asciiTheme="minorHAnsi" w:hAnsiTheme="minorHAnsi" w:cs="Calibri"/>
          <w:b/>
          <w:color w:val="000000"/>
        </w:rPr>
        <w:t xml:space="preserve"> </w:t>
      </w:r>
      <w:r w:rsidR="00C4701E" w:rsidRPr="00A60AA7">
        <w:rPr>
          <w:rFonts w:asciiTheme="minorHAnsi" w:hAnsiTheme="minorHAnsi" w:cs="Calibri"/>
          <w:b/>
          <w:color w:val="000000"/>
        </w:rPr>
        <w:t xml:space="preserve">Roger </w:t>
      </w:r>
      <w:proofErr w:type="spellStart"/>
      <w:r w:rsidR="00C4701E" w:rsidRPr="00A60AA7">
        <w:rPr>
          <w:rFonts w:asciiTheme="minorHAnsi" w:hAnsiTheme="minorHAnsi" w:cs="Calibri"/>
          <w:b/>
          <w:color w:val="000000"/>
        </w:rPr>
        <w:t>Clayman</w:t>
      </w:r>
      <w:proofErr w:type="spellEnd"/>
      <w:r w:rsidR="00C4701E" w:rsidRPr="00A60AA7">
        <w:rPr>
          <w:rFonts w:asciiTheme="minorHAnsi" w:hAnsiTheme="minorHAnsi" w:cs="Calibri"/>
          <w:b/>
          <w:color w:val="000000"/>
        </w:rPr>
        <w:t xml:space="preserve">, </w:t>
      </w:r>
      <w:r w:rsidR="00C4701E" w:rsidRPr="00A60AA7">
        <w:rPr>
          <w:rFonts w:asciiTheme="minorHAnsi" w:hAnsiTheme="minorHAnsi" w:cs="Calibri,Italic"/>
          <w:b/>
          <w:iCs/>
          <w:color w:val="000000"/>
        </w:rPr>
        <w:t>Long Island Federation of Labor</w:t>
      </w:r>
      <w:r w:rsidR="000254BD" w:rsidRPr="00A60AA7">
        <w:rPr>
          <w:rFonts w:asciiTheme="minorHAnsi" w:hAnsiTheme="minorHAnsi" w:cs="Calibri,Italic"/>
          <w:b/>
          <w:iCs/>
          <w:color w:val="000000"/>
        </w:rPr>
        <w:t xml:space="preserve"> </w:t>
      </w:r>
      <w:r>
        <w:rPr>
          <w:rFonts w:asciiTheme="minorHAnsi" w:hAnsiTheme="minorHAnsi" w:cs="Calibri,Italic"/>
          <w:b/>
          <w:iCs/>
          <w:color w:val="000000"/>
        </w:rPr>
        <w:t>–</w:t>
      </w:r>
      <w:r w:rsidR="000254BD" w:rsidRPr="00A60AA7">
        <w:rPr>
          <w:rFonts w:asciiTheme="minorHAnsi" w:hAnsiTheme="minorHAnsi" w:cs="Calibri,Italic"/>
          <w:b/>
          <w:iCs/>
          <w:color w:val="000000"/>
        </w:rPr>
        <w:t xml:space="preserve"> Suffolk</w:t>
      </w:r>
      <w:r>
        <w:rPr>
          <w:rFonts w:asciiTheme="minorHAnsi" w:hAnsiTheme="minorHAnsi" w:cs="Calibri,Italic"/>
          <w:b/>
          <w:iCs/>
          <w:color w:val="000000"/>
        </w:rPr>
        <w:t xml:space="preserve"> WIB</w:t>
      </w:r>
    </w:p>
    <w:p w:rsidR="00C4701E" w:rsidRPr="00A60AA7" w:rsidRDefault="00A60AA7" w:rsidP="000436F1">
      <w:pPr>
        <w:autoSpaceDE w:val="0"/>
        <w:autoSpaceDN w:val="0"/>
        <w:adjustRightInd w:val="0"/>
        <w:spacing w:after="0" w:line="240" w:lineRule="auto"/>
        <w:ind w:left="720"/>
        <w:rPr>
          <w:rFonts w:asciiTheme="minorHAnsi" w:hAnsiTheme="minorHAnsi" w:cs="Calibri,Italic"/>
          <w:b/>
          <w:iCs/>
          <w:color w:val="000000"/>
        </w:rPr>
      </w:pPr>
      <w:r>
        <w:rPr>
          <w:rFonts w:asciiTheme="minorHAnsi" w:hAnsiTheme="minorHAnsi" w:cs="Calibri"/>
          <w:b/>
          <w:color w:val="000000"/>
        </w:rPr>
        <w:t xml:space="preserve"> </w:t>
      </w:r>
      <w:proofErr w:type="gramStart"/>
      <w:r w:rsidR="00C4701E" w:rsidRPr="00A60AA7">
        <w:rPr>
          <w:rFonts w:asciiTheme="minorHAnsi" w:hAnsiTheme="minorHAnsi" w:cs="Calibri"/>
          <w:b/>
          <w:color w:val="000000"/>
        </w:rPr>
        <w:t xml:space="preserve">William Duffy, </w:t>
      </w:r>
      <w:r w:rsidR="00C4701E" w:rsidRPr="00A60AA7">
        <w:rPr>
          <w:rFonts w:asciiTheme="minorHAnsi" w:hAnsiTheme="minorHAnsi" w:cs="Calibri,Italic"/>
          <w:b/>
          <w:iCs/>
          <w:color w:val="000000"/>
        </w:rPr>
        <w:t>Operating Engineers, Local 138</w:t>
      </w:r>
      <w:r w:rsidR="00C4701E" w:rsidRPr="00A60AA7">
        <w:rPr>
          <w:rFonts w:cs="Calibri,Italic"/>
          <w:b/>
          <w:iCs/>
          <w:color w:val="000000"/>
        </w:rPr>
        <w:t xml:space="preserve"> – Oyster Bay</w:t>
      </w:r>
      <w:r w:rsidR="000436F1">
        <w:rPr>
          <w:rFonts w:cs="Calibri,Italic"/>
          <w:b/>
          <w:iCs/>
          <w:color w:val="000000"/>
        </w:rPr>
        <w:t>-N.</w:t>
      </w:r>
      <w:proofErr w:type="gramEnd"/>
      <w:r w:rsidR="000436F1">
        <w:rPr>
          <w:rFonts w:cs="Calibri,Italic"/>
          <w:b/>
          <w:iCs/>
          <w:color w:val="000000"/>
        </w:rPr>
        <w:t xml:space="preserve"> Hempstead-Glen Cove</w:t>
      </w:r>
      <w:r>
        <w:rPr>
          <w:rFonts w:cs="Calibri,Italic"/>
          <w:b/>
          <w:iCs/>
          <w:color w:val="000000"/>
        </w:rPr>
        <w:t xml:space="preserve"> WIB</w:t>
      </w:r>
      <w:r w:rsidR="000436F1">
        <w:rPr>
          <w:rFonts w:cs="Calibri,Italic"/>
          <w:b/>
          <w:iCs/>
          <w:color w:val="000000"/>
        </w:rPr>
        <w:t xml:space="preserve"> (OBNHGC)</w:t>
      </w:r>
    </w:p>
    <w:p w:rsidR="00C4701E" w:rsidRPr="00A60AA7" w:rsidRDefault="00A60AA7" w:rsidP="00A60AA7">
      <w:pPr>
        <w:autoSpaceDE w:val="0"/>
        <w:autoSpaceDN w:val="0"/>
        <w:adjustRightInd w:val="0"/>
        <w:spacing w:after="0" w:line="240" w:lineRule="auto"/>
        <w:ind w:firstLine="720"/>
        <w:rPr>
          <w:rFonts w:asciiTheme="minorHAnsi" w:hAnsiTheme="minorHAnsi" w:cs="Calibri,Italic"/>
          <w:b/>
          <w:iCs/>
          <w:color w:val="000000"/>
        </w:rPr>
      </w:pPr>
      <w:r>
        <w:rPr>
          <w:rFonts w:asciiTheme="minorHAnsi" w:hAnsiTheme="minorHAnsi" w:cs="Calibri"/>
          <w:b/>
          <w:color w:val="000000"/>
        </w:rPr>
        <w:t xml:space="preserve"> </w:t>
      </w:r>
      <w:r w:rsidR="00C4701E" w:rsidRPr="00A60AA7">
        <w:rPr>
          <w:rFonts w:asciiTheme="minorHAnsi" w:hAnsiTheme="minorHAnsi" w:cs="Calibri"/>
          <w:b/>
          <w:color w:val="000000"/>
        </w:rPr>
        <w:t xml:space="preserve">John </w:t>
      </w:r>
      <w:proofErr w:type="spellStart"/>
      <w:r w:rsidR="00C4701E" w:rsidRPr="00A60AA7">
        <w:rPr>
          <w:rFonts w:asciiTheme="minorHAnsi" w:hAnsiTheme="minorHAnsi" w:cs="Calibri"/>
          <w:b/>
          <w:color w:val="000000"/>
        </w:rPr>
        <w:t>Durso</w:t>
      </w:r>
      <w:proofErr w:type="spellEnd"/>
      <w:r w:rsidR="00C4701E" w:rsidRPr="00A60AA7">
        <w:rPr>
          <w:rFonts w:asciiTheme="minorHAnsi" w:hAnsiTheme="minorHAnsi" w:cs="Calibri"/>
          <w:b/>
          <w:color w:val="000000"/>
        </w:rPr>
        <w:t xml:space="preserve">, </w:t>
      </w:r>
      <w:r w:rsidR="00C4701E" w:rsidRPr="00A60AA7">
        <w:rPr>
          <w:rFonts w:asciiTheme="minorHAnsi" w:hAnsiTheme="minorHAnsi" w:cs="Calibri,Italic"/>
          <w:b/>
          <w:iCs/>
          <w:color w:val="000000"/>
        </w:rPr>
        <w:t>Long Island Federation of Labor</w:t>
      </w:r>
      <w:r w:rsidR="00BF4C36" w:rsidRPr="00A60AA7">
        <w:rPr>
          <w:rFonts w:asciiTheme="minorHAnsi" w:hAnsiTheme="minorHAnsi" w:cs="Calibri,Italic"/>
          <w:b/>
          <w:iCs/>
          <w:color w:val="000000"/>
        </w:rPr>
        <w:t xml:space="preserve"> – Hempstead</w:t>
      </w:r>
      <w:r w:rsidR="006426FB">
        <w:rPr>
          <w:rFonts w:asciiTheme="minorHAnsi" w:hAnsiTheme="minorHAnsi" w:cs="Calibri,Italic"/>
          <w:b/>
          <w:iCs/>
          <w:color w:val="000000"/>
        </w:rPr>
        <w:t>/Long Beach</w:t>
      </w:r>
      <w:r w:rsidR="00BF4C36" w:rsidRPr="00A60AA7">
        <w:rPr>
          <w:rFonts w:asciiTheme="minorHAnsi" w:hAnsiTheme="minorHAnsi" w:cs="Calibri,Italic"/>
          <w:b/>
          <w:iCs/>
          <w:color w:val="000000"/>
        </w:rPr>
        <w:t xml:space="preserve"> WIB</w:t>
      </w:r>
    </w:p>
    <w:p w:rsidR="000254BD" w:rsidRDefault="00A60AA7" w:rsidP="00A60AA7">
      <w:pPr>
        <w:autoSpaceDE w:val="0"/>
        <w:autoSpaceDN w:val="0"/>
        <w:adjustRightInd w:val="0"/>
        <w:spacing w:after="0" w:line="240" w:lineRule="auto"/>
        <w:ind w:firstLine="720"/>
        <w:rPr>
          <w:rFonts w:asciiTheme="minorHAnsi" w:hAnsiTheme="minorHAnsi" w:cs="Calibri,Italic"/>
          <w:i/>
          <w:iCs/>
          <w:color w:val="000000"/>
        </w:rPr>
      </w:pPr>
      <w:r>
        <w:rPr>
          <w:rFonts w:asciiTheme="minorHAnsi" w:hAnsiTheme="minorHAnsi" w:cs="Calibri"/>
          <w:b/>
          <w:color w:val="000000"/>
        </w:rPr>
        <w:t xml:space="preserve"> </w:t>
      </w:r>
      <w:r w:rsidR="00C4701E" w:rsidRPr="00A60AA7">
        <w:rPr>
          <w:rFonts w:asciiTheme="minorHAnsi" w:hAnsiTheme="minorHAnsi" w:cs="Calibri"/>
          <w:b/>
          <w:color w:val="000000"/>
        </w:rPr>
        <w:t xml:space="preserve">William </w:t>
      </w:r>
      <w:proofErr w:type="spellStart"/>
      <w:r w:rsidR="00C4701E" w:rsidRPr="00A60AA7">
        <w:rPr>
          <w:rFonts w:asciiTheme="minorHAnsi" w:hAnsiTheme="minorHAnsi" w:cs="Calibri"/>
          <w:b/>
          <w:color w:val="000000"/>
        </w:rPr>
        <w:t>Mannix</w:t>
      </w:r>
      <w:proofErr w:type="spellEnd"/>
      <w:r w:rsidR="00C4701E" w:rsidRPr="00A60AA7">
        <w:rPr>
          <w:rFonts w:asciiTheme="minorHAnsi" w:hAnsiTheme="minorHAnsi" w:cs="Calibri"/>
          <w:b/>
          <w:color w:val="000000"/>
        </w:rPr>
        <w:t xml:space="preserve">, </w:t>
      </w:r>
      <w:r w:rsidR="00C4701E" w:rsidRPr="00A60AA7">
        <w:rPr>
          <w:rFonts w:asciiTheme="minorHAnsi" w:hAnsiTheme="minorHAnsi" w:cs="Calibri,Italic"/>
          <w:b/>
          <w:iCs/>
          <w:color w:val="000000"/>
        </w:rPr>
        <w:t>Town of Islip Industrial Development Agency</w:t>
      </w:r>
      <w:r w:rsidR="008C1D86" w:rsidRPr="00A60AA7">
        <w:rPr>
          <w:rFonts w:asciiTheme="minorHAnsi" w:hAnsiTheme="minorHAnsi" w:cs="Calibri,Italic"/>
          <w:b/>
          <w:iCs/>
          <w:color w:val="000000"/>
        </w:rPr>
        <w:t xml:space="preserve"> –</w:t>
      </w:r>
      <w:r>
        <w:rPr>
          <w:rFonts w:asciiTheme="minorHAnsi" w:hAnsiTheme="minorHAnsi" w:cs="Calibri,Italic"/>
          <w:b/>
          <w:iCs/>
          <w:color w:val="000000"/>
        </w:rPr>
        <w:t xml:space="preserve"> </w:t>
      </w:r>
      <w:r w:rsidR="008C1D86" w:rsidRPr="00A60AA7">
        <w:rPr>
          <w:rFonts w:asciiTheme="minorHAnsi" w:hAnsiTheme="minorHAnsi" w:cs="Calibri,Italic"/>
          <w:b/>
          <w:iCs/>
          <w:color w:val="000000"/>
        </w:rPr>
        <w:t>Suffolk WIB</w:t>
      </w:r>
    </w:p>
    <w:p w:rsidR="000254BD" w:rsidRPr="00C4701E" w:rsidRDefault="000254BD" w:rsidP="00C4701E">
      <w:pPr>
        <w:pStyle w:val="ListParagraph"/>
        <w:autoSpaceDE w:val="0"/>
        <w:autoSpaceDN w:val="0"/>
        <w:adjustRightInd w:val="0"/>
        <w:spacing w:after="0" w:line="240" w:lineRule="auto"/>
        <w:ind w:left="1440"/>
        <w:rPr>
          <w:rFonts w:asciiTheme="minorHAnsi" w:hAnsiTheme="minorHAnsi" w:cs="Calibri,Italic"/>
          <w:i/>
          <w:iCs/>
          <w:color w:val="000000"/>
        </w:rPr>
      </w:pPr>
    </w:p>
    <w:p w:rsidR="00C4701E" w:rsidRPr="00A60AA7" w:rsidRDefault="00C4701E" w:rsidP="002B1DED">
      <w:pPr>
        <w:pStyle w:val="ListParagraph"/>
        <w:numPr>
          <w:ilvl w:val="0"/>
          <w:numId w:val="10"/>
        </w:numPr>
        <w:autoSpaceDE w:val="0"/>
        <w:autoSpaceDN w:val="0"/>
        <w:adjustRightInd w:val="0"/>
        <w:spacing w:after="0" w:line="240" w:lineRule="auto"/>
        <w:rPr>
          <w:rFonts w:asciiTheme="minorHAnsi" w:hAnsiTheme="minorHAnsi" w:cs="Calibri"/>
          <w:u w:val="single"/>
        </w:rPr>
      </w:pPr>
      <w:r w:rsidRPr="00A60AA7">
        <w:rPr>
          <w:rFonts w:asciiTheme="minorHAnsi" w:hAnsiTheme="minorHAnsi" w:cs="Calibri,Bold"/>
          <w:b/>
          <w:bCs/>
          <w:u w:val="single"/>
        </w:rPr>
        <w:t>Innovation and Industry Clusters Work Group</w:t>
      </w:r>
    </w:p>
    <w:p w:rsidR="00C4701E" w:rsidRPr="00A60AA7" w:rsidRDefault="00A60AA7" w:rsidP="00A60AA7">
      <w:pPr>
        <w:autoSpaceDE w:val="0"/>
        <w:autoSpaceDN w:val="0"/>
        <w:adjustRightInd w:val="0"/>
        <w:spacing w:after="0" w:line="240" w:lineRule="auto"/>
        <w:ind w:firstLine="720"/>
        <w:rPr>
          <w:rFonts w:asciiTheme="minorHAnsi" w:hAnsiTheme="minorHAnsi" w:cs="Calibri,Italic"/>
          <w:i/>
          <w:iCs/>
          <w:color w:val="000000"/>
        </w:rPr>
      </w:pPr>
      <w:r>
        <w:rPr>
          <w:rFonts w:asciiTheme="minorHAnsi" w:hAnsiTheme="minorHAnsi" w:cs="Calibri"/>
          <w:b/>
          <w:color w:val="000000"/>
        </w:rPr>
        <w:t xml:space="preserve"> </w:t>
      </w:r>
      <w:r w:rsidR="00C4701E" w:rsidRPr="00A60AA7">
        <w:rPr>
          <w:rFonts w:asciiTheme="minorHAnsi" w:hAnsiTheme="minorHAnsi" w:cs="Calibri"/>
          <w:b/>
          <w:color w:val="000000"/>
        </w:rPr>
        <w:t xml:space="preserve">Barry Greenspan, </w:t>
      </w:r>
      <w:r w:rsidR="00C4701E" w:rsidRPr="00A60AA7">
        <w:rPr>
          <w:rFonts w:asciiTheme="minorHAnsi" w:hAnsiTheme="minorHAnsi" w:cs="Calibri,Italic"/>
          <w:b/>
          <w:iCs/>
          <w:color w:val="000000"/>
        </w:rPr>
        <w:t>Empire State Development</w:t>
      </w:r>
      <w:r w:rsidR="00C4701E" w:rsidRPr="00A60AA7">
        <w:rPr>
          <w:rFonts w:cs="Calibri,Italic"/>
          <w:b/>
          <w:iCs/>
          <w:color w:val="000000"/>
        </w:rPr>
        <w:t xml:space="preserve"> – </w:t>
      </w:r>
      <w:r w:rsidR="000436F1">
        <w:rPr>
          <w:rFonts w:cs="Calibri,Italic"/>
          <w:b/>
          <w:iCs/>
          <w:color w:val="000000"/>
        </w:rPr>
        <w:t>OBNHGC</w:t>
      </w:r>
      <w:r w:rsidR="008C1D86" w:rsidRPr="00A60AA7">
        <w:rPr>
          <w:rFonts w:cs="Calibri,Italic"/>
          <w:b/>
          <w:iCs/>
          <w:color w:val="000000"/>
        </w:rPr>
        <w:t xml:space="preserve"> WIB</w:t>
      </w:r>
    </w:p>
    <w:p w:rsidR="00C4701E" w:rsidRPr="00A60AA7" w:rsidRDefault="00A60AA7" w:rsidP="00A60AA7">
      <w:pPr>
        <w:autoSpaceDE w:val="0"/>
        <w:autoSpaceDN w:val="0"/>
        <w:adjustRightInd w:val="0"/>
        <w:spacing w:after="0" w:line="240" w:lineRule="auto"/>
        <w:ind w:firstLine="720"/>
        <w:rPr>
          <w:rFonts w:asciiTheme="minorHAnsi" w:hAnsiTheme="minorHAnsi" w:cs="Calibri,Italic"/>
          <w:b/>
          <w:iCs/>
          <w:color w:val="000000"/>
        </w:rPr>
      </w:pPr>
      <w:r>
        <w:rPr>
          <w:rFonts w:asciiTheme="minorHAnsi" w:hAnsiTheme="minorHAnsi" w:cs="Calibri"/>
          <w:b/>
          <w:color w:val="000000"/>
        </w:rPr>
        <w:t xml:space="preserve"> </w:t>
      </w:r>
      <w:r w:rsidR="001409DD">
        <w:rPr>
          <w:rFonts w:asciiTheme="minorHAnsi" w:hAnsiTheme="minorHAnsi" w:cs="Calibri"/>
          <w:b/>
          <w:color w:val="000000"/>
        </w:rPr>
        <w:t>William</w:t>
      </w:r>
      <w:r w:rsidR="00C4701E" w:rsidRPr="00A60AA7">
        <w:rPr>
          <w:rFonts w:asciiTheme="minorHAnsi" w:hAnsiTheme="minorHAnsi" w:cs="Calibri"/>
          <w:b/>
          <w:color w:val="000000"/>
        </w:rPr>
        <w:t xml:space="preserve"> </w:t>
      </w:r>
      <w:proofErr w:type="spellStart"/>
      <w:r w:rsidR="00C4701E" w:rsidRPr="00A60AA7">
        <w:rPr>
          <w:rFonts w:asciiTheme="minorHAnsi" w:hAnsiTheme="minorHAnsi" w:cs="Calibri"/>
          <w:b/>
          <w:color w:val="000000"/>
        </w:rPr>
        <w:t>Wahlig</w:t>
      </w:r>
      <w:proofErr w:type="spellEnd"/>
      <w:r w:rsidR="00C4701E" w:rsidRPr="00A60AA7">
        <w:rPr>
          <w:rFonts w:asciiTheme="minorHAnsi" w:hAnsiTheme="minorHAnsi" w:cs="Calibri"/>
          <w:b/>
          <w:color w:val="000000"/>
        </w:rPr>
        <w:t xml:space="preserve">, </w:t>
      </w:r>
      <w:r w:rsidR="00C4701E" w:rsidRPr="00A60AA7">
        <w:rPr>
          <w:rFonts w:asciiTheme="minorHAnsi" w:hAnsiTheme="minorHAnsi" w:cs="Calibri,Italic"/>
          <w:b/>
          <w:iCs/>
          <w:color w:val="000000"/>
        </w:rPr>
        <w:t>Long Island Forum for Technology</w:t>
      </w:r>
      <w:r w:rsidR="00CE4C1E" w:rsidRPr="00A60AA7">
        <w:rPr>
          <w:rFonts w:asciiTheme="minorHAnsi" w:hAnsiTheme="minorHAnsi" w:cs="Calibri,Italic"/>
          <w:b/>
          <w:iCs/>
          <w:color w:val="000000"/>
        </w:rPr>
        <w:t xml:space="preserve"> </w:t>
      </w:r>
      <w:r w:rsidR="006426FB">
        <w:rPr>
          <w:rFonts w:asciiTheme="minorHAnsi" w:hAnsiTheme="minorHAnsi" w:cs="Calibri,Italic"/>
          <w:b/>
          <w:iCs/>
          <w:color w:val="000000"/>
        </w:rPr>
        <w:t>–</w:t>
      </w:r>
      <w:r w:rsidR="0070481A" w:rsidRPr="00A60AA7">
        <w:rPr>
          <w:rFonts w:asciiTheme="minorHAnsi" w:hAnsiTheme="minorHAnsi" w:cs="Calibri,Italic"/>
          <w:b/>
          <w:iCs/>
          <w:color w:val="000000"/>
        </w:rPr>
        <w:t xml:space="preserve"> Hempstead</w:t>
      </w:r>
      <w:r w:rsidR="006426FB">
        <w:rPr>
          <w:rFonts w:asciiTheme="minorHAnsi" w:hAnsiTheme="minorHAnsi" w:cs="Calibri,Italic"/>
          <w:b/>
          <w:iCs/>
          <w:color w:val="000000"/>
        </w:rPr>
        <w:t>/Long Beach</w:t>
      </w:r>
      <w:r w:rsidR="001409DD">
        <w:rPr>
          <w:rFonts w:asciiTheme="minorHAnsi" w:hAnsiTheme="minorHAnsi" w:cs="Calibri,Italic"/>
          <w:b/>
          <w:iCs/>
          <w:color w:val="000000"/>
        </w:rPr>
        <w:t>/</w:t>
      </w:r>
      <w:r w:rsidR="00CE4C1E" w:rsidRPr="00A60AA7">
        <w:rPr>
          <w:rFonts w:asciiTheme="minorHAnsi" w:hAnsiTheme="minorHAnsi" w:cs="Calibri,Italic"/>
          <w:b/>
          <w:iCs/>
          <w:color w:val="000000"/>
        </w:rPr>
        <w:t>Suffolk</w:t>
      </w:r>
      <w:r w:rsidR="00C05278" w:rsidRPr="00A60AA7">
        <w:rPr>
          <w:rFonts w:asciiTheme="minorHAnsi" w:hAnsiTheme="minorHAnsi" w:cs="Calibri,Italic"/>
          <w:b/>
          <w:iCs/>
          <w:color w:val="000000"/>
        </w:rPr>
        <w:t xml:space="preserve"> WIBs</w:t>
      </w:r>
    </w:p>
    <w:p w:rsidR="000254BD" w:rsidRDefault="000254BD" w:rsidP="00C4701E">
      <w:pPr>
        <w:pStyle w:val="ListParagraph"/>
        <w:autoSpaceDE w:val="0"/>
        <w:autoSpaceDN w:val="0"/>
        <w:adjustRightInd w:val="0"/>
        <w:spacing w:after="0" w:line="240" w:lineRule="auto"/>
        <w:ind w:left="1440"/>
        <w:rPr>
          <w:rFonts w:asciiTheme="minorHAnsi" w:hAnsiTheme="minorHAnsi" w:cs="Calibri,Bold"/>
          <w:b/>
          <w:bCs/>
          <w:color w:val="1F497D"/>
        </w:rPr>
      </w:pPr>
    </w:p>
    <w:p w:rsidR="00C4701E" w:rsidRPr="00A60AA7" w:rsidRDefault="00C4701E" w:rsidP="00CC2E30">
      <w:pPr>
        <w:pStyle w:val="ListParagraph"/>
        <w:numPr>
          <w:ilvl w:val="0"/>
          <w:numId w:val="10"/>
        </w:numPr>
        <w:autoSpaceDE w:val="0"/>
        <w:autoSpaceDN w:val="0"/>
        <w:adjustRightInd w:val="0"/>
        <w:spacing w:after="0" w:line="240" w:lineRule="auto"/>
        <w:ind w:left="720" w:hanging="312"/>
        <w:rPr>
          <w:rFonts w:asciiTheme="minorHAnsi" w:hAnsiTheme="minorHAnsi" w:cs="Calibri,Bold"/>
          <w:b/>
          <w:bCs/>
          <w:u w:val="single"/>
        </w:rPr>
      </w:pPr>
      <w:r w:rsidRPr="00A60AA7">
        <w:rPr>
          <w:rFonts w:asciiTheme="minorHAnsi" w:hAnsiTheme="minorHAnsi" w:cs="Calibri,Bold"/>
          <w:b/>
          <w:bCs/>
          <w:u w:val="single"/>
        </w:rPr>
        <w:t>Opportunity Agenda Work Group</w:t>
      </w:r>
    </w:p>
    <w:p w:rsidR="00C4701E" w:rsidRPr="00A60AA7" w:rsidRDefault="00C4701E" w:rsidP="006426FB">
      <w:pPr>
        <w:autoSpaceDE w:val="0"/>
        <w:autoSpaceDN w:val="0"/>
        <w:adjustRightInd w:val="0"/>
        <w:spacing w:after="0" w:line="240" w:lineRule="auto"/>
        <w:ind w:left="720"/>
        <w:rPr>
          <w:rFonts w:asciiTheme="minorHAnsi" w:hAnsiTheme="minorHAnsi" w:cs="Calibri,Italic"/>
          <w:b/>
          <w:iCs/>
        </w:rPr>
      </w:pPr>
      <w:r w:rsidRPr="00A60AA7">
        <w:rPr>
          <w:rFonts w:asciiTheme="minorHAnsi" w:hAnsiTheme="minorHAnsi" w:cs="Calibri,Bold"/>
          <w:b/>
          <w:bCs/>
        </w:rPr>
        <w:t xml:space="preserve">Staff Liaison: </w:t>
      </w:r>
      <w:r w:rsidRPr="00A60AA7">
        <w:rPr>
          <w:rFonts w:asciiTheme="minorHAnsi" w:hAnsiTheme="minorHAnsi" w:cs="Calibri"/>
          <w:b/>
        </w:rPr>
        <w:t xml:space="preserve">Andrea </w:t>
      </w:r>
      <w:proofErr w:type="spellStart"/>
      <w:r w:rsidRPr="00A60AA7">
        <w:rPr>
          <w:rFonts w:asciiTheme="minorHAnsi" w:hAnsiTheme="minorHAnsi" w:cs="Calibri"/>
          <w:b/>
        </w:rPr>
        <w:t>Lohneiss</w:t>
      </w:r>
      <w:proofErr w:type="spellEnd"/>
      <w:r w:rsidRPr="00A60AA7">
        <w:rPr>
          <w:rFonts w:asciiTheme="minorHAnsi" w:hAnsiTheme="minorHAnsi" w:cs="Calibri"/>
          <w:b/>
        </w:rPr>
        <w:t xml:space="preserve"> and Denise Zani</w:t>
      </w:r>
      <w:r w:rsidRPr="00A60AA7">
        <w:rPr>
          <w:rFonts w:asciiTheme="minorHAnsi" w:hAnsiTheme="minorHAnsi" w:cs="Calibri,Italic"/>
          <w:b/>
          <w:iCs/>
        </w:rPr>
        <w:t>, Empire State Development</w:t>
      </w:r>
      <w:r w:rsidR="00A60AA7" w:rsidRPr="00A60AA7">
        <w:rPr>
          <w:rFonts w:asciiTheme="minorHAnsi" w:hAnsiTheme="minorHAnsi" w:cs="Calibri,Italic"/>
          <w:b/>
          <w:iCs/>
        </w:rPr>
        <w:t xml:space="preserve"> – Hempstead</w:t>
      </w:r>
      <w:r w:rsidR="006426FB">
        <w:rPr>
          <w:rFonts w:asciiTheme="minorHAnsi" w:hAnsiTheme="minorHAnsi" w:cs="Calibri,Italic"/>
          <w:b/>
          <w:iCs/>
        </w:rPr>
        <w:t>/Long     Beach</w:t>
      </w:r>
      <w:r w:rsidR="00A60AA7" w:rsidRPr="00A60AA7">
        <w:rPr>
          <w:rFonts w:asciiTheme="minorHAnsi" w:hAnsiTheme="minorHAnsi" w:cs="Calibri,Italic"/>
          <w:b/>
          <w:iCs/>
        </w:rPr>
        <w:t xml:space="preserve"> WIB</w:t>
      </w:r>
    </w:p>
    <w:p w:rsidR="00C4701E" w:rsidRPr="00A60AA7" w:rsidRDefault="00C4701E" w:rsidP="006426FB">
      <w:pPr>
        <w:autoSpaceDE w:val="0"/>
        <w:autoSpaceDN w:val="0"/>
        <w:adjustRightInd w:val="0"/>
        <w:spacing w:after="0" w:line="240" w:lineRule="auto"/>
        <w:ind w:left="48" w:firstLine="672"/>
        <w:rPr>
          <w:rFonts w:asciiTheme="minorHAnsi" w:hAnsiTheme="minorHAnsi" w:cs="Calibri,Italic"/>
          <w:b/>
          <w:iCs/>
        </w:rPr>
      </w:pPr>
      <w:r w:rsidRPr="00A60AA7">
        <w:rPr>
          <w:rFonts w:asciiTheme="minorHAnsi" w:hAnsiTheme="minorHAnsi" w:cs="Calibri"/>
          <w:b/>
        </w:rPr>
        <w:t>Sammy Chu</w:t>
      </w:r>
      <w:r w:rsidRPr="00A60AA7">
        <w:rPr>
          <w:rFonts w:asciiTheme="minorHAnsi" w:hAnsiTheme="minorHAnsi" w:cs="Calibri,Italic"/>
          <w:b/>
          <w:iCs/>
        </w:rPr>
        <w:t>, Suffolk County Department of Labor</w:t>
      </w:r>
      <w:r w:rsidR="00A60AA7">
        <w:rPr>
          <w:rFonts w:asciiTheme="minorHAnsi" w:hAnsiTheme="minorHAnsi" w:cs="Calibri,Italic"/>
          <w:b/>
          <w:iCs/>
        </w:rPr>
        <w:t xml:space="preserve"> – Suffolk WIB</w:t>
      </w:r>
    </w:p>
    <w:p w:rsidR="00C4701E" w:rsidRPr="00A60AA7" w:rsidRDefault="00C4701E" w:rsidP="006426FB">
      <w:pPr>
        <w:autoSpaceDE w:val="0"/>
        <w:autoSpaceDN w:val="0"/>
        <w:adjustRightInd w:val="0"/>
        <w:spacing w:after="0" w:line="240" w:lineRule="auto"/>
        <w:ind w:left="48" w:firstLine="672"/>
        <w:rPr>
          <w:rFonts w:asciiTheme="minorHAnsi" w:hAnsiTheme="minorHAnsi" w:cs="Calibri,Italic"/>
          <w:b/>
          <w:iCs/>
        </w:rPr>
      </w:pPr>
      <w:r w:rsidRPr="00A60AA7">
        <w:rPr>
          <w:rFonts w:asciiTheme="minorHAnsi" w:hAnsiTheme="minorHAnsi" w:cs="Calibri"/>
          <w:b/>
        </w:rPr>
        <w:t xml:space="preserve">Roger </w:t>
      </w:r>
      <w:proofErr w:type="spellStart"/>
      <w:r w:rsidRPr="00A60AA7">
        <w:rPr>
          <w:rFonts w:asciiTheme="minorHAnsi" w:hAnsiTheme="minorHAnsi" w:cs="Calibri"/>
          <w:b/>
        </w:rPr>
        <w:t>Clayman</w:t>
      </w:r>
      <w:proofErr w:type="spellEnd"/>
      <w:r w:rsidRPr="00A60AA7">
        <w:rPr>
          <w:rFonts w:asciiTheme="minorHAnsi" w:hAnsiTheme="minorHAnsi" w:cs="Calibri"/>
          <w:b/>
        </w:rPr>
        <w:t xml:space="preserve">, </w:t>
      </w:r>
      <w:r w:rsidRPr="00A60AA7">
        <w:rPr>
          <w:rFonts w:asciiTheme="minorHAnsi" w:hAnsiTheme="minorHAnsi" w:cs="Calibri,Italic"/>
          <w:b/>
          <w:iCs/>
        </w:rPr>
        <w:t>Long Island Federation of Labor</w:t>
      </w:r>
      <w:r w:rsidR="00A60AA7">
        <w:rPr>
          <w:rFonts w:asciiTheme="minorHAnsi" w:hAnsiTheme="minorHAnsi" w:cs="Calibri,Italic"/>
          <w:b/>
          <w:iCs/>
        </w:rPr>
        <w:t xml:space="preserve"> – Suffolk WIB</w:t>
      </w:r>
    </w:p>
    <w:p w:rsidR="00C4701E" w:rsidRPr="00A60AA7" w:rsidRDefault="00C4701E" w:rsidP="006426FB">
      <w:pPr>
        <w:autoSpaceDE w:val="0"/>
        <w:autoSpaceDN w:val="0"/>
        <w:adjustRightInd w:val="0"/>
        <w:spacing w:after="0" w:line="240" w:lineRule="auto"/>
        <w:ind w:left="48" w:firstLine="672"/>
        <w:rPr>
          <w:rFonts w:asciiTheme="minorHAnsi" w:hAnsiTheme="minorHAnsi" w:cs="Calibri,Italic"/>
          <w:b/>
          <w:iCs/>
        </w:rPr>
      </w:pPr>
      <w:r w:rsidRPr="00A60AA7">
        <w:rPr>
          <w:rFonts w:asciiTheme="minorHAnsi" w:hAnsiTheme="minorHAnsi" w:cs="Calibri"/>
          <w:b/>
        </w:rPr>
        <w:t xml:space="preserve">Katherine Daniel, </w:t>
      </w:r>
      <w:r w:rsidRPr="00A60AA7">
        <w:rPr>
          <w:rFonts w:asciiTheme="minorHAnsi" w:hAnsiTheme="minorHAnsi" w:cs="Calibri,Italic"/>
          <w:b/>
          <w:iCs/>
        </w:rPr>
        <w:t>Suffolk County Department of Labor</w:t>
      </w:r>
      <w:r w:rsidR="001409DD">
        <w:rPr>
          <w:rFonts w:asciiTheme="minorHAnsi" w:hAnsiTheme="minorHAnsi" w:cs="Calibri,Italic"/>
          <w:b/>
          <w:iCs/>
        </w:rPr>
        <w:t xml:space="preserve"> – Suffolk County One-</w:t>
      </w:r>
      <w:r w:rsidR="00A60AA7">
        <w:rPr>
          <w:rFonts w:asciiTheme="minorHAnsi" w:hAnsiTheme="minorHAnsi" w:cs="Calibri,Italic"/>
          <w:b/>
          <w:iCs/>
        </w:rPr>
        <w:t>Stop</w:t>
      </w:r>
    </w:p>
    <w:p w:rsidR="00C4701E" w:rsidRPr="00A60AA7" w:rsidRDefault="00C4701E" w:rsidP="006426FB">
      <w:pPr>
        <w:autoSpaceDE w:val="0"/>
        <w:autoSpaceDN w:val="0"/>
        <w:adjustRightInd w:val="0"/>
        <w:spacing w:after="0" w:line="240" w:lineRule="auto"/>
        <w:ind w:left="48" w:firstLine="672"/>
        <w:rPr>
          <w:rFonts w:asciiTheme="minorHAnsi" w:hAnsiTheme="minorHAnsi" w:cs="Calibri,Italic"/>
          <w:b/>
          <w:iCs/>
        </w:rPr>
      </w:pPr>
      <w:r w:rsidRPr="00A60AA7">
        <w:rPr>
          <w:rFonts w:asciiTheme="minorHAnsi" w:hAnsiTheme="minorHAnsi" w:cs="Calibri"/>
          <w:b/>
        </w:rPr>
        <w:t xml:space="preserve">Cheryl Davidson, </w:t>
      </w:r>
      <w:r w:rsidRPr="00A60AA7">
        <w:rPr>
          <w:rFonts w:asciiTheme="minorHAnsi" w:hAnsiTheme="minorHAnsi" w:cs="Calibri,Italic"/>
          <w:b/>
          <w:iCs/>
        </w:rPr>
        <w:t>North Shore Long Island Jewish Health System</w:t>
      </w:r>
      <w:r w:rsidR="00A60AA7">
        <w:rPr>
          <w:rFonts w:asciiTheme="minorHAnsi" w:hAnsiTheme="minorHAnsi" w:cs="Calibri,Italic"/>
          <w:b/>
          <w:iCs/>
        </w:rPr>
        <w:t xml:space="preserve"> </w:t>
      </w:r>
      <w:r w:rsidR="00483444">
        <w:rPr>
          <w:rFonts w:asciiTheme="minorHAnsi" w:hAnsiTheme="minorHAnsi" w:cs="Calibri,Italic"/>
          <w:b/>
          <w:iCs/>
        </w:rPr>
        <w:t>–</w:t>
      </w:r>
      <w:r w:rsidR="001409DD">
        <w:rPr>
          <w:rFonts w:asciiTheme="minorHAnsi" w:hAnsiTheme="minorHAnsi" w:cs="Calibri,Italic"/>
          <w:b/>
          <w:iCs/>
        </w:rPr>
        <w:t xml:space="preserve"> </w:t>
      </w:r>
      <w:r w:rsidR="000436F1">
        <w:rPr>
          <w:rFonts w:asciiTheme="minorHAnsi" w:hAnsiTheme="minorHAnsi" w:cs="Calibri,Italic"/>
          <w:b/>
          <w:iCs/>
        </w:rPr>
        <w:t>OBNHGC/</w:t>
      </w:r>
      <w:r w:rsidR="00483444">
        <w:rPr>
          <w:rFonts w:asciiTheme="minorHAnsi" w:hAnsiTheme="minorHAnsi" w:cs="Calibri,Italic"/>
          <w:b/>
          <w:iCs/>
        </w:rPr>
        <w:t>Suffolk WIBs</w:t>
      </w:r>
    </w:p>
    <w:p w:rsidR="00C4701E" w:rsidRPr="00A60AA7" w:rsidRDefault="00C4701E" w:rsidP="006426FB">
      <w:pPr>
        <w:autoSpaceDE w:val="0"/>
        <w:autoSpaceDN w:val="0"/>
        <w:adjustRightInd w:val="0"/>
        <w:spacing w:after="0" w:line="240" w:lineRule="auto"/>
        <w:ind w:left="48" w:firstLine="672"/>
        <w:rPr>
          <w:rFonts w:asciiTheme="minorHAnsi" w:hAnsiTheme="minorHAnsi" w:cs="Calibri,Italic"/>
          <w:b/>
          <w:iCs/>
        </w:rPr>
      </w:pPr>
      <w:r w:rsidRPr="00A60AA7">
        <w:rPr>
          <w:rFonts w:asciiTheme="minorHAnsi" w:hAnsiTheme="minorHAnsi" w:cs="Calibri"/>
          <w:b/>
        </w:rPr>
        <w:t xml:space="preserve">Detective Lieutenant Robert Donohue, </w:t>
      </w:r>
      <w:r w:rsidRPr="00A60AA7">
        <w:rPr>
          <w:rFonts w:asciiTheme="minorHAnsi" w:hAnsiTheme="minorHAnsi" w:cs="Calibri,Italic"/>
          <w:b/>
          <w:iCs/>
        </w:rPr>
        <w:t xml:space="preserve">Suffolk County Police </w:t>
      </w:r>
      <w:r w:rsidR="00483444">
        <w:rPr>
          <w:rFonts w:asciiTheme="minorHAnsi" w:hAnsiTheme="minorHAnsi" w:cs="Calibri,Italic"/>
          <w:b/>
          <w:iCs/>
        </w:rPr>
        <w:t>– Suffolk WIB</w:t>
      </w:r>
    </w:p>
    <w:p w:rsidR="00C4701E" w:rsidRPr="00A60AA7" w:rsidRDefault="00C05278" w:rsidP="006426FB">
      <w:pPr>
        <w:autoSpaceDE w:val="0"/>
        <w:autoSpaceDN w:val="0"/>
        <w:adjustRightInd w:val="0"/>
        <w:spacing w:after="0" w:line="240" w:lineRule="auto"/>
        <w:ind w:left="48" w:firstLine="672"/>
        <w:rPr>
          <w:rFonts w:asciiTheme="minorHAnsi" w:hAnsiTheme="minorHAnsi" w:cs="Calibri,Italic"/>
          <w:b/>
          <w:iCs/>
        </w:rPr>
      </w:pPr>
      <w:r w:rsidRPr="00A60AA7">
        <w:rPr>
          <w:rFonts w:asciiTheme="minorHAnsi" w:hAnsiTheme="minorHAnsi" w:cs="Calibri"/>
          <w:b/>
        </w:rPr>
        <w:t xml:space="preserve">Tracie Holmberg, </w:t>
      </w:r>
      <w:r w:rsidR="00C4701E" w:rsidRPr="00A60AA7">
        <w:rPr>
          <w:rFonts w:asciiTheme="minorHAnsi" w:hAnsiTheme="minorHAnsi" w:cs="Calibri,Italic"/>
          <w:b/>
          <w:iCs/>
        </w:rPr>
        <w:t>State Department of Labor</w:t>
      </w:r>
      <w:r w:rsidR="00C4701E" w:rsidRPr="00A60AA7">
        <w:rPr>
          <w:rFonts w:cs="Calibri,Italic"/>
          <w:b/>
          <w:iCs/>
        </w:rPr>
        <w:t xml:space="preserve"> </w:t>
      </w:r>
      <w:r w:rsidR="0070481A" w:rsidRPr="00A60AA7">
        <w:rPr>
          <w:rFonts w:cs="Calibri,Italic"/>
          <w:b/>
          <w:iCs/>
        </w:rPr>
        <w:t>– Hempstead</w:t>
      </w:r>
      <w:r w:rsidR="006426FB">
        <w:rPr>
          <w:rFonts w:cs="Calibri,Italic"/>
          <w:b/>
          <w:iCs/>
        </w:rPr>
        <w:t>/Long Beach</w:t>
      </w:r>
      <w:r w:rsidR="001409DD">
        <w:rPr>
          <w:rFonts w:cs="Calibri,Italic"/>
          <w:b/>
          <w:iCs/>
        </w:rPr>
        <w:t>/</w:t>
      </w:r>
      <w:r w:rsidR="000D2A7C">
        <w:rPr>
          <w:rFonts w:cs="Calibri,Italic"/>
          <w:b/>
          <w:iCs/>
        </w:rPr>
        <w:t>OBNHGC</w:t>
      </w:r>
      <w:r w:rsidR="00C4701E" w:rsidRPr="00A60AA7">
        <w:rPr>
          <w:rFonts w:cs="Calibri,Italic"/>
          <w:b/>
          <w:iCs/>
        </w:rPr>
        <w:t xml:space="preserve">/Suffolk </w:t>
      </w:r>
      <w:r w:rsidR="00483444">
        <w:rPr>
          <w:rFonts w:cs="Calibri,Italic"/>
          <w:b/>
          <w:iCs/>
        </w:rPr>
        <w:t>WIBs</w:t>
      </w:r>
    </w:p>
    <w:p w:rsidR="00C4701E" w:rsidRPr="00A60AA7" w:rsidRDefault="00C4701E" w:rsidP="006426FB">
      <w:pPr>
        <w:autoSpaceDE w:val="0"/>
        <w:autoSpaceDN w:val="0"/>
        <w:adjustRightInd w:val="0"/>
        <w:spacing w:after="0" w:line="240" w:lineRule="auto"/>
        <w:ind w:left="48" w:firstLine="672"/>
        <w:rPr>
          <w:rFonts w:asciiTheme="minorHAnsi" w:hAnsiTheme="minorHAnsi" w:cs="Calibri,Italic"/>
          <w:b/>
          <w:iCs/>
        </w:rPr>
      </w:pPr>
      <w:r w:rsidRPr="00A60AA7">
        <w:rPr>
          <w:rFonts w:asciiTheme="minorHAnsi" w:hAnsiTheme="minorHAnsi" w:cs="Calibri"/>
          <w:b/>
        </w:rPr>
        <w:t xml:space="preserve">William </w:t>
      </w:r>
      <w:proofErr w:type="spellStart"/>
      <w:r w:rsidRPr="00A60AA7">
        <w:rPr>
          <w:rFonts w:asciiTheme="minorHAnsi" w:hAnsiTheme="minorHAnsi" w:cs="Calibri"/>
          <w:b/>
        </w:rPr>
        <w:t>Wahlig</w:t>
      </w:r>
      <w:proofErr w:type="spellEnd"/>
      <w:r w:rsidRPr="00A60AA7">
        <w:rPr>
          <w:rFonts w:asciiTheme="minorHAnsi" w:hAnsiTheme="minorHAnsi" w:cs="Calibri"/>
          <w:b/>
        </w:rPr>
        <w:t xml:space="preserve">, </w:t>
      </w:r>
      <w:r w:rsidRPr="00A60AA7">
        <w:rPr>
          <w:rFonts w:asciiTheme="minorHAnsi" w:hAnsiTheme="minorHAnsi" w:cs="Calibri,Italic"/>
          <w:b/>
          <w:iCs/>
        </w:rPr>
        <w:t>Long Island Forum for Technology</w:t>
      </w:r>
      <w:r w:rsidR="001409DD">
        <w:rPr>
          <w:rFonts w:asciiTheme="minorHAnsi" w:hAnsiTheme="minorHAnsi" w:cs="Calibri,Italic"/>
          <w:b/>
          <w:iCs/>
        </w:rPr>
        <w:t xml:space="preserve"> – Hempstead/</w:t>
      </w:r>
      <w:r w:rsidR="00C05278" w:rsidRPr="00A60AA7">
        <w:rPr>
          <w:rFonts w:asciiTheme="minorHAnsi" w:hAnsiTheme="minorHAnsi" w:cs="Calibri,Italic"/>
          <w:b/>
          <w:iCs/>
        </w:rPr>
        <w:t>Suffolk WIBs</w:t>
      </w:r>
    </w:p>
    <w:p w:rsidR="00A60AA7" w:rsidRDefault="00A60AA7" w:rsidP="00C4701E">
      <w:pPr>
        <w:pStyle w:val="ListParagraph"/>
        <w:autoSpaceDE w:val="0"/>
        <w:autoSpaceDN w:val="0"/>
        <w:adjustRightInd w:val="0"/>
        <w:spacing w:after="0" w:line="240" w:lineRule="auto"/>
        <w:ind w:left="1440"/>
        <w:rPr>
          <w:rFonts w:asciiTheme="minorHAnsi" w:hAnsiTheme="minorHAnsi" w:cs="Calibri,Bold"/>
          <w:b/>
          <w:bCs/>
          <w:color w:val="1F497D"/>
        </w:rPr>
      </w:pPr>
    </w:p>
    <w:p w:rsidR="00C4701E" w:rsidRPr="00483444" w:rsidRDefault="00C4701E" w:rsidP="002B1DED">
      <w:pPr>
        <w:pStyle w:val="ListParagraph"/>
        <w:numPr>
          <w:ilvl w:val="0"/>
          <w:numId w:val="10"/>
        </w:numPr>
        <w:autoSpaceDE w:val="0"/>
        <w:autoSpaceDN w:val="0"/>
        <w:adjustRightInd w:val="0"/>
        <w:spacing w:after="0" w:line="240" w:lineRule="auto"/>
        <w:rPr>
          <w:rFonts w:asciiTheme="minorHAnsi" w:hAnsiTheme="minorHAnsi" w:cs="Calibri,Bold"/>
          <w:b/>
          <w:bCs/>
          <w:u w:val="single"/>
        </w:rPr>
      </w:pPr>
      <w:r w:rsidRPr="00483444">
        <w:rPr>
          <w:rFonts w:asciiTheme="minorHAnsi" w:hAnsiTheme="minorHAnsi" w:cs="Calibri,Bold"/>
          <w:b/>
          <w:bCs/>
          <w:u w:val="single"/>
        </w:rPr>
        <w:t>Path Through History Work Group</w:t>
      </w:r>
    </w:p>
    <w:p w:rsidR="00483444" w:rsidRDefault="00C4701E" w:rsidP="00483444">
      <w:pPr>
        <w:autoSpaceDE w:val="0"/>
        <w:autoSpaceDN w:val="0"/>
        <w:adjustRightInd w:val="0"/>
        <w:spacing w:after="0" w:line="240" w:lineRule="auto"/>
        <w:ind w:left="48" w:firstLine="720"/>
        <w:rPr>
          <w:rFonts w:asciiTheme="minorHAnsi" w:hAnsiTheme="minorHAnsi" w:cs="Calibri,Bold"/>
          <w:b/>
          <w:bCs/>
          <w:color w:val="1F497D"/>
        </w:rPr>
      </w:pPr>
      <w:r w:rsidRPr="00483444">
        <w:rPr>
          <w:rFonts w:asciiTheme="minorHAnsi" w:hAnsiTheme="minorHAnsi" w:cs="Calibri"/>
          <w:b/>
          <w:color w:val="000000"/>
        </w:rPr>
        <w:t xml:space="preserve">Noreen </w:t>
      </w:r>
      <w:proofErr w:type="spellStart"/>
      <w:r w:rsidRPr="00483444">
        <w:rPr>
          <w:rFonts w:asciiTheme="minorHAnsi" w:hAnsiTheme="minorHAnsi" w:cs="Calibri"/>
          <w:b/>
          <w:color w:val="000000"/>
        </w:rPr>
        <w:t>Carro</w:t>
      </w:r>
      <w:proofErr w:type="spellEnd"/>
      <w:r w:rsidRPr="00483444">
        <w:rPr>
          <w:rFonts w:asciiTheme="minorHAnsi" w:hAnsiTheme="minorHAnsi" w:cs="Calibri"/>
          <w:b/>
          <w:color w:val="000000"/>
        </w:rPr>
        <w:t xml:space="preserve">, </w:t>
      </w:r>
      <w:r w:rsidRPr="00483444">
        <w:rPr>
          <w:rFonts w:asciiTheme="minorHAnsi" w:hAnsiTheme="minorHAnsi" w:cs="Calibri,Italic"/>
          <w:b/>
          <w:iCs/>
          <w:color w:val="000000"/>
        </w:rPr>
        <w:t>LMN Printing</w:t>
      </w:r>
      <w:r w:rsidR="00BF4C36" w:rsidRPr="00483444">
        <w:rPr>
          <w:rFonts w:asciiTheme="minorHAnsi" w:hAnsiTheme="minorHAnsi" w:cs="Calibri,Italic"/>
          <w:b/>
          <w:iCs/>
          <w:color w:val="000000"/>
        </w:rPr>
        <w:t xml:space="preserve"> – Hempstead</w:t>
      </w:r>
      <w:r w:rsidR="006426FB">
        <w:rPr>
          <w:rFonts w:asciiTheme="minorHAnsi" w:hAnsiTheme="minorHAnsi" w:cs="Calibri,Italic"/>
          <w:b/>
          <w:iCs/>
          <w:color w:val="000000"/>
        </w:rPr>
        <w:t>/Long Beach</w:t>
      </w:r>
      <w:r w:rsidR="00BF4C36" w:rsidRPr="00483444">
        <w:rPr>
          <w:rFonts w:asciiTheme="minorHAnsi" w:hAnsiTheme="minorHAnsi" w:cs="Calibri,Italic"/>
          <w:b/>
          <w:iCs/>
          <w:color w:val="000000"/>
        </w:rPr>
        <w:t xml:space="preserve"> WIB</w:t>
      </w:r>
    </w:p>
    <w:p w:rsidR="00483444" w:rsidRDefault="00483444" w:rsidP="00C4701E">
      <w:pPr>
        <w:pStyle w:val="ListParagraph"/>
        <w:autoSpaceDE w:val="0"/>
        <w:autoSpaceDN w:val="0"/>
        <w:adjustRightInd w:val="0"/>
        <w:spacing w:after="0" w:line="240" w:lineRule="auto"/>
        <w:ind w:left="1440"/>
        <w:rPr>
          <w:rFonts w:asciiTheme="minorHAnsi" w:hAnsiTheme="minorHAnsi" w:cs="Calibri,Bold"/>
          <w:b/>
          <w:bCs/>
          <w:color w:val="1F497D"/>
        </w:rPr>
      </w:pPr>
    </w:p>
    <w:p w:rsidR="00C4701E" w:rsidRPr="00483444" w:rsidRDefault="00C4701E" w:rsidP="002B1DED">
      <w:pPr>
        <w:pStyle w:val="ListParagraph"/>
        <w:numPr>
          <w:ilvl w:val="0"/>
          <w:numId w:val="10"/>
        </w:numPr>
        <w:autoSpaceDE w:val="0"/>
        <w:autoSpaceDN w:val="0"/>
        <w:adjustRightInd w:val="0"/>
        <w:spacing w:after="0" w:line="240" w:lineRule="auto"/>
        <w:rPr>
          <w:rFonts w:asciiTheme="minorHAnsi" w:hAnsiTheme="minorHAnsi" w:cs="Calibri,Bold"/>
          <w:b/>
          <w:bCs/>
          <w:u w:val="single"/>
        </w:rPr>
      </w:pPr>
      <w:r w:rsidRPr="00483444">
        <w:rPr>
          <w:rFonts w:asciiTheme="minorHAnsi" w:hAnsiTheme="minorHAnsi" w:cs="Calibri,Bold"/>
          <w:b/>
          <w:bCs/>
          <w:u w:val="single"/>
        </w:rPr>
        <w:t>Workforce and Education Work Group</w:t>
      </w:r>
    </w:p>
    <w:p w:rsidR="00C4701E" w:rsidRPr="00483444" w:rsidRDefault="00483444" w:rsidP="00483444">
      <w:pPr>
        <w:autoSpaceDE w:val="0"/>
        <w:autoSpaceDN w:val="0"/>
        <w:adjustRightInd w:val="0"/>
        <w:spacing w:after="0" w:line="240" w:lineRule="auto"/>
        <w:rPr>
          <w:rFonts w:asciiTheme="minorHAnsi" w:hAnsiTheme="minorHAnsi" w:cs="Calibri,Italic"/>
          <w:b/>
          <w:iCs/>
          <w:color w:val="000000"/>
        </w:rPr>
      </w:pPr>
      <w:r w:rsidRPr="00483444">
        <w:rPr>
          <w:rFonts w:asciiTheme="minorHAnsi" w:hAnsiTheme="minorHAnsi" w:cs="Calibri,Bold"/>
          <w:b/>
          <w:bCs/>
          <w:color w:val="000000"/>
        </w:rPr>
        <w:t xml:space="preserve">   </w:t>
      </w:r>
      <w:r w:rsidRPr="00483444">
        <w:rPr>
          <w:rFonts w:asciiTheme="minorHAnsi" w:hAnsiTheme="minorHAnsi" w:cs="Calibri,Bold"/>
          <w:b/>
          <w:bCs/>
          <w:color w:val="000000"/>
        </w:rPr>
        <w:tab/>
      </w:r>
      <w:r w:rsidR="00C4701E" w:rsidRPr="00483444">
        <w:rPr>
          <w:rFonts w:asciiTheme="minorHAnsi" w:hAnsiTheme="minorHAnsi" w:cs="Calibri"/>
          <w:b/>
          <w:color w:val="000000"/>
        </w:rPr>
        <w:t xml:space="preserve">Andrea </w:t>
      </w:r>
      <w:proofErr w:type="spellStart"/>
      <w:r w:rsidR="00C4701E" w:rsidRPr="00483444">
        <w:rPr>
          <w:rFonts w:asciiTheme="minorHAnsi" w:hAnsiTheme="minorHAnsi" w:cs="Calibri"/>
          <w:b/>
          <w:color w:val="000000"/>
        </w:rPr>
        <w:t>Lohneiss</w:t>
      </w:r>
      <w:proofErr w:type="spellEnd"/>
      <w:r w:rsidR="00C4701E" w:rsidRPr="00483444">
        <w:rPr>
          <w:rFonts w:asciiTheme="minorHAnsi" w:hAnsiTheme="minorHAnsi" w:cs="Calibri"/>
          <w:b/>
          <w:color w:val="000000"/>
        </w:rPr>
        <w:t xml:space="preserve">, </w:t>
      </w:r>
      <w:r w:rsidR="00C4701E" w:rsidRPr="00483444">
        <w:rPr>
          <w:rFonts w:asciiTheme="minorHAnsi" w:hAnsiTheme="minorHAnsi" w:cs="Calibri,Italic"/>
          <w:b/>
          <w:iCs/>
          <w:color w:val="000000"/>
        </w:rPr>
        <w:t>Empire State Development</w:t>
      </w:r>
      <w:r>
        <w:rPr>
          <w:rFonts w:asciiTheme="minorHAnsi" w:hAnsiTheme="minorHAnsi" w:cs="Calibri,Italic"/>
          <w:b/>
          <w:iCs/>
          <w:color w:val="000000"/>
        </w:rPr>
        <w:t xml:space="preserve"> – Hempstead</w:t>
      </w:r>
      <w:r w:rsidR="006426FB">
        <w:rPr>
          <w:rFonts w:asciiTheme="minorHAnsi" w:hAnsiTheme="minorHAnsi" w:cs="Calibri,Italic"/>
          <w:b/>
          <w:iCs/>
          <w:color w:val="000000"/>
        </w:rPr>
        <w:t>/Long Beach</w:t>
      </w:r>
      <w:r>
        <w:rPr>
          <w:rFonts w:asciiTheme="minorHAnsi" w:hAnsiTheme="minorHAnsi" w:cs="Calibri,Italic"/>
          <w:b/>
          <w:iCs/>
          <w:color w:val="000000"/>
        </w:rPr>
        <w:t xml:space="preserve"> WIB</w:t>
      </w:r>
    </w:p>
    <w:p w:rsidR="00C4701E" w:rsidRPr="00483444" w:rsidRDefault="00C4701E" w:rsidP="00483444">
      <w:pPr>
        <w:autoSpaceDE w:val="0"/>
        <w:autoSpaceDN w:val="0"/>
        <w:adjustRightInd w:val="0"/>
        <w:spacing w:after="0" w:line="240" w:lineRule="auto"/>
        <w:ind w:firstLine="720"/>
        <w:rPr>
          <w:rFonts w:asciiTheme="minorHAnsi" w:hAnsiTheme="minorHAnsi" w:cs="Calibri,Italic"/>
          <w:b/>
          <w:iCs/>
          <w:color w:val="000000"/>
        </w:rPr>
      </w:pPr>
      <w:r w:rsidRPr="00483444">
        <w:rPr>
          <w:rFonts w:asciiTheme="minorHAnsi" w:hAnsiTheme="minorHAnsi" w:cs="Calibri"/>
          <w:b/>
          <w:color w:val="000000"/>
        </w:rPr>
        <w:t xml:space="preserve">Noreen </w:t>
      </w:r>
      <w:proofErr w:type="spellStart"/>
      <w:r w:rsidRPr="00483444">
        <w:rPr>
          <w:rFonts w:asciiTheme="minorHAnsi" w:hAnsiTheme="minorHAnsi" w:cs="Calibri"/>
          <w:b/>
          <w:color w:val="000000"/>
        </w:rPr>
        <w:t>Carro</w:t>
      </w:r>
      <w:proofErr w:type="spellEnd"/>
      <w:r w:rsidRPr="00483444">
        <w:rPr>
          <w:rFonts w:asciiTheme="minorHAnsi" w:hAnsiTheme="minorHAnsi" w:cs="Calibri"/>
          <w:b/>
          <w:color w:val="000000"/>
        </w:rPr>
        <w:t xml:space="preserve">, </w:t>
      </w:r>
      <w:r w:rsidRPr="00483444">
        <w:rPr>
          <w:rFonts w:asciiTheme="minorHAnsi" w:hAnsiTheme="minorHAnsi" w:cs="Calibri,Italic"/>
          <w:b/>
          <w:iCs/>
          <w:color w:val="000000"/>
        </w:rPr>
        <w:t>LMN Printing Company, Inc</w:t>
      </w:r>
      <w:r w:rsidR="0070481A" w:rsidRPr="00483444">
        <w:rPr>
          <w:rFonts w:asciiTheme="minorHAnsi" w:hAnsiTheme="minorHAnsi" w:cs="Calibri,Italic"/>
          <w:b/>
          <w:iCs/>
          <w:color w:val="000000"/>
        </w:rPr>
        <w:t xml:space="preserve">. </w:t>
      </w:r>
      <w:r w:rsidR="006426FB">
        <w:rPr>
          <w:rFonts w:asciiTheme="minorHAnsi" w:hAnsiTheme="minorHAnsi" w:cs="Calibri,Italic"/>
          <w:b/>
          <w:iCs/>
          <w:color w:val="000000"/>
        </w:rPr>
        <w:t>–</w:t>
      </w:r>
      <w:r w:rsidR="00BF4C36" w:rsidRPr="00483444">
        <w:rPr>
          <w:rFonts w:asciiTheme="minorHAnsi" w:hAnsiTheme="minorHAnsi" w:cs="Calibri,Italic"/>
          <w:b/>
          <w:iCs/>
          <w:color w:val="000000"/>
        </w:rPr>
        <w:t xml:space="preserve"> Hempstead</w:t>
      </w:r>
      <w:r w:rsidR="006426FB">
        <w:rPr>
          <w:rFonts w:asciiTheme="minorHAnsi" w:hAnsiTheme="minorHAnsi" w:cs="Calibri,Italic"/>
          <w:b/>
          <w:iCs/>
          <w:color w:val="000000"/>
        </w:rPr>
        <w:t>/Long Beach</w:t>
      </w:r>
      <w:r w:rsidR="00BF4C36" w:rsidRPr="00483444">
        <w:rPr>
          <w:rFonts w:asciiTheme="minorHAnsi" w:hAnsiTheme="minorHAnsi" w:cs="Calibri,Italic"/>
          <w:b/>
          <w:iCs/>
          <w:color w:val="000000"/>
        </w:rPr>
        <w:t xml:space="preserve"> WIB</w:t>
      </w:r>
    </w:p>
    <w:p w:rsidR="00C4701E" w:rsidRPr="00483444" w:rsidRDefault="00C4701E" w:rsidP="00483444">
      <w:pPr>
        <w:autoSpaceDE w:val="0"/>
        <w:autoSpaceDN w:val="0"/>
        <w:adjustRightInd w:val="0"/>
        <w:spacing w:after="0" w:line="240" w:lineRule="auto"/>
        <w:ind w:firstLine="720"/>
        <w:rPr>
          <w:rFonts w:asciiTheme="minorHAnsi" w:hAnsiTheme="minorHAnsi" w:cs="Calibri,Italic"/>
          <w:b/>
          <w:iCs/>
          <w:color w:val="000000"/>
        </w:rPr>
      </w:pPr>
      <w:r w:rsidRPr="00483444">
        <w:rPr>
          <w:rFonts w:asciiTheme="minorHAnsi" w:hAnsiTheme="minorHAnsi" w:cs="Calibri"/>
          <w:b/>
          <w:color w:val="000000"/>
        </w:rPr>
        <w:t>Sammy Chu</w:t>
      </w:r>
      <w:r w:rsidRPr="00483444">
        <w:rPr>
          <w:rFonts w:asciiTheme="minorHAnsi" w:hAnsiTheme="minorHAnsi" w:cs="Calibri,Italic"/>
          <w:b/>
          <w:iCs/>
          <w:color w:val="000000"/>
        </w:rPr>
        <w:t xml:space="preserve">, </w:t>
      </w:r>
      <w:r w:rsidR="00483444">
        <w:rPr>
          <w:rFonts w:asciiTheme="minorHAnsi" w:hAnsiTheme="minorHAnsi" w:cs="Calibri,Italic"/>
          <w:b/>
          <w:iCs/>
          <w:color w:val="000000"/>
        </w:rPr>
        <w:t xml:space="preserve">Suffolk County </w:t>
      </w:r>
      <w:r w:rsidRPr="00483444">
        <w:rPr>
          <w:rFonts w:asciiTheme="minorHAnsi" w:hAnsiTheme="minorHAnsi" w:cs="Calibri,Italic"/>
          <w:b/>
          <w:iCs/>
          <w:color w:val="000000"/>
        </w:rPr>
        <w:t>Department of Labor – Suffolk County</w:t>
      </w:r>
      <w:r w:rsidR="00BF4C36" w:rsidRPr="00483444">
        <w:rPr>
          <w:rFonts w:asciiTheme="minorHAnsi" w:hAnsiTheme="minorHAnsi" w:cs="Calibri,Italic"/>
          <w:b/>
          <w:iCs/>
          <w:color w:val="000000"/>
        </w:rPr>
        <w:t xml:space="preserve"> WIB</w:t>
      </w:r>
      <w:r w:rsidR="007337B0">
        <w:rPr>
          <w:rFonts w:asciiTheme="minorHAnsi" w:hAnsiTheme="minorHAnsi" w:cs="Calibri,Italic"/>
          <w:b/>
          <w:iCs/>
          <w:color w:val="000000"/>
        </w:rPr>
        <w:t xml:space="preserve"> </w:t>
      </w:r>
    </w:p>
    <w:p w:rsidR="00C4701E" w:rsidRPr="00483444" w:rsidRDefault="00C4701E" w:rsidP="00483444">
      <w:pPr>
        <w:autoSpaceDE w:val="0"/>
        <w:autoSpaceDN w:val="0"/>
        <w:adjustRightInd w:val="0"/>
        <w:spacing w:after="0" w:line="240" w:lineRule="auto"/>
        <w:ind w:firstLine="720"/>
        <w:rPr>
          <w:rFonts w:asciiTheme="minorHAnsi" w:hAnsiTheme="minorHAnsi" w:cs="Calibri,Italic"/>
          <w:b/>
          <w:iCs/>
          <w:color w:val="000000"/>
        </w:rPr>
      </w:pPr>
      <w:r w:rsidRPr="00483444">
        <w:rPr>
          <w:rFonts w:asciiTheme="minorHAnsi" w:hAnsiTheme="minorHAnsi" w:cs="Calibri"/>
          <w:b/>
          <w:color w:val="000000"/>
        </w:rPr>
        <w:t xml:space="preserve">Roger </w:t>
      </w:r>
      <w:proofErr w:type="spellStart"/>
      <w:r w:rsidRPr="00483444">
        <w:rPr>
          <w:rFonts w:asciiTheme="minorHAnsi" w:hAnsiTheme="minorHAnsi" w:cs="Calibri"/>
          <w:b/>
          <w:color w:val="000000"/>
        </w:rPr>
        <w:t>Clayman</w:t>
      </w:r>
      <w:proofErr w:type="spellEnd"/>
      <w:r w:rsidRPr="00483444">
        <w:rPr>
          <w:rFonts w:asciiTheme="minorHAnsi" w:hAnsiTheme="minorHAnsi" w:cs="Calibri"/>
          <w:b/>
          <w:color w:val="000000"/>
        </w:rPr>
        <w:t xml:space="preserve">, </w:t>
      </w:r>
      <w:r w:rsidRPr="00483444">
        <w:rPr>
          <w:rFonts w:asciiTheme="minorHAnsi" w:hAnsiTheme="minorHAnsi" w:cs="Calibri,Italic"/>
          <w:b/>
          <w:iCs/>
          <w:color w:val="000000"/>
        </w:rPr>
        <w:t>Long Island Federation of Labor – Suffolk County</w:t>
      </w:r>
      <w:r w:rsidR="00BF4C36" w:rsidRPr="00483444">
        <w:rPr>
          <w:rFonts w:asciiTheme="minorHAnsi" w:hAnsiTheme="minorHAnsi" w:cs="Calibri,Italic"/>
          <w:b/>
          <w:iCs/>
          <w:color w:val="000000"/>
        </w:rPr>
        <w:t xml:space="preserve"> WIB</w:t>
      </w:r>
    </w:p>
    <w:p w:rsidR="00C4701E" w:rsidRPr="00483444" w:rsidRDefault="00C4701E" w:rsidP="00483444">
      <w:pPr>
        <w:autoSpaceDE w:val="0"/>
        <w:autoSpaceDN w:val="0"/>
        <w:adjustRightInd w:val="0"/>
        <w:spacing w:after="0" w:line="240" w:lineRule="auto"/>
        <w:ind w:firstLine="720"/>
        <w:rPr>
          <w:rFonts w:asciiTheme="minorHAnsi" w:hAnsiTheme="minorHAnsi" w:cs="Calibri,Italic"/>
          <w:b/>
          <w:iCs/>
          <w:color w:val="000000"/>
        </w:rPr>
      </w:pPr>
      <w:r w:rsidRPr="00483444">
        <w:rPr>
          <w:rFonts w:asciiTheme="minorHAnsi" w:hAnsiTheme="minorHAnsi" w:cs="Calibri"/>
          <w:b/>
          <w:color w:val="000000"/>
        </w:rPr>
        <w:t xml:space="preserve">Cheryl Davidson, </w:t>
      </w:r>
      <w:r w:rsidRPr="00483444">
        <w:rPr>
          <w:rFonts w:asciiTheme="minorHAnsi" w:hAnsiTheme="minorHAnsi" w:cs="Calibri,Italic"/>
          <w:b/>
          <w:iCs/>
          <w:color w:val="000000"/>
        </w:rPr>
        <w:t>North Shore – LIJ Health System</w:t>
      </w:r>
      <w:r w:rsidR="001409DD">
        <w:rPr>
          <w:rFonts w:cs="Calibri,Italic"/>
          <w:b/>
          <w:iCs/>
          <w:color w:val="000000"/>
        </w:rPr>
        <w:t xml:space="preserve"> – </w:t>
      </w:r>
      <w:r w:rsidR="00A57586">
        <w:rPr>
          <w:rFonts w:cs="Calibri,Italic"/>
          <w:b/>
          <w:iCs/>
          <w:color w:val="000000"/>
        </w:rPr>
        <w:t>OBNHGC</w:t>
      </w:r>
      <w:r w:rsidR="00BF4C36" w:rsidRPr="00483444">
        <w:rPr>
          <w:rFonts w:cs="Calibri,Italic"/>
          <w:b/>
          <w:iCs/>
          <w:color w:val="000000"/>
        </w:rPr>
        <w:t>/</w:t>
      </w:r>
      <w:r w:rsidRPr="00483444">
        <w:rPr>
          <w:rFonts w:cs="Calibri,Italic"/>
          <w:b/>
          <w:iCs/>
          <w:color w:val="000000"/>
        </w:rPr>
        <w:t xml:space="preserve">Suffolk </w:t>
      </w:r>
      <w:r w:rsidR="00BF4C36" w:rsidRPr="00483444">
        <w:rPr>
          <w:rFonts w:cs="Calibri,Italic"/>
          <w:b/>
          <w:iCs/>
          <w:color w:val="000000"/>
        </w:rPr>
        <w:t>WIBs</w:t>
      </w:r>
    </w:p>
    <w:p w:rsidR="00C4701E" w:rsidRPr="00483444" w:rsidRDefault="00C4701E" w:rsidP="00483444">
      <w:pPr>
        <w:autoSpaceDE w:val="0"/>
        <w:autoSpaceDN w:val="0"/>
        <w:adjustRightInd w:val="0"/>
        <w:spacing w:after="0" w:line="240" w:lineRule="auto"/>
        <w:ind w:firstLine="720"/>
        <w:rPr>
          <w:rFonts w:asciiTheme="minorHAnsi" w:hAnsiTheme="minorHAnsi" w:cs="Calibri,Italic"/>
          <w:b/>
          <w:iCs/>
          <w:color w:val="000000"/>
        </w:rPr>
      </w:pPr>
      <w:r w:rsidRPr="00483444">
        <w:rPr>
          <w:rFonts w:asciiTheme="minorHAnsi" w:hAnsiTheme="minorHAnsi" w:cs="Calibri"/>
          <w:b/>
          <w:color w:val="000000"/>
        </w:rPr>
        <w:t xml:space="preserve">John R. </w:t>
      </w:r>
      <w:proofErr w:type="spellStart"/>
      <w:r w:rsidRPr="00483444">
        <w:rPr>
          <w:rFonts w:asciiTheme="minorHAnsi" w:hAnsiTheme="minorHAnsi" w:cs="Calibri"/>
          <w:b/>
          <w:color w:val="000000"/>
        </w:rPr>
        <w:t>Durso</w:t>
      </w:r>
      <w:proofErr w:type="spellEnd"/>
      <w:r w:rsidRPr="00483444">
        <w:rPr>
          <w:rFonts w:asciiTheme="minorHAnsi" w:hAnsiTheme="minorHAnsi" w:cs="Calibri"/>
          <w:b/>
          <w:color w:val="000000"/>
        </w:rPr>
        <w:t xml:space="preserve">, </w:t>
      </w:r>
      <w:r w:rsidRPr="00483444">
        <w:rPr>
          <w:rFonts w:asciiTheme="minorHAnsi" w:hAnsiTheme="minorHAnsi" w:cs="Calibri,Italic"/>
          <w:b/>
          <w:iCs/>
          <w:color w:val="000000"/>
        </w:rPr>
        <w:t>Long Island Federation of Labor</w:t>
      </w:r>
      <w:r w:rsidR="00BF4C36" w:rsidRPr="00483444">
        <w:rPr>
          <w:rFonts w:asciiTheme="minorHAnsi" w:hAnsiTheme="minorHAnsi" w:cs="Calibri,Italic"/>
          <w:b/>
          <w:iCs/>
          <w:color w:val="000000"/>
        </w:rPr>
        <w:t xml:space="preserve"> – Hempstead</w:t>
      </w:r>
      <w:r w:rsidR="006426FB">
        <w:rPr>
          <w:rFonts w:asciiTheme="minorHAnsi" w:hAnsiTheme="minorHAnsi" w:cs="Calibri,Italic"/>
          <w:b/>
          <w:iCs/>
          <w:color w:val="000000"/>
        </w:rPr>
        <w:t>/Long Beach</w:t>
      </w:r>
      <w:r w:rsidR="00BF4C36" w:rsidRPr="00483444">
        <w:rPr>
          <w:rFonts w:asciiTheme="minorHAnsi" w:hAnsiTheme="minorHAnsi" w:cs="Calibri,Italic"/>
          <w:b/>
          <w:iCs/>
          <w:color w:val="000000"/>
        </w:rPr>
        <w:t xml:space="preserve"> WIB</w:t>
      </w:r>
    </w:p>
    <w:p w:rsidR="00C4701E" w:rsidRPr="00483444" w:rsidRDefault="00C4701E" w:rsidP="00483444">
      <w:pPr>
        <w:autoSpaceDE w:val="0"/>
        <w:autoSpaceDN w:val="0"/>
        <w:adjustRightInd w:val="0"/>
        <w:spacing w:after="0" w:line="240" w:lineRule="auto"/>
        <w:ind w:firstLine="720"/>
        <w:rPr>
          <w:rFonts w:asciiTheme="minorHAnsi" w:hAnsiTheme="minorHAnsi" w:cs="Calibri,Italic"/>
          <w:b/>
          <w:iCs/>
          <w:color w:val="000000"/>
        </w:rPr>
      </w:pPr>
      <w:r w:rsidRPr="00483444">
        <w:rPr>
          <w:rFonts w:asciiTheme="minorHAnsi" w:hAnsiTheme="minorHAnsi" w:cs="Calibri"/>
          <w:b/>
          <w:color w:val="000000"/>
        </w:rPr>
        <w:t xml:space="preserve">Jay Fund, </w:t>
      </w:r>
      <w:r w:rsidRPr="00483444">
        <w:rPr>
          <w:rFonts w:asciiTheme="minorHAnsi" w:hAnsiTheme="minorHAnsi" w:cs="Calibri,Italic"/>
          <w:b/>
          <w:iCs/>
          <w:color w:val="000000"/>
        </w:rPr>
        <w:t>Hunter Business School</w:t>
      </w:r>
      <w:r w:rsidRPr="00483444">
        <w:rPr>
          <w:rFonts w:cs="Calibri,Italic"/>
          <w:b/>
          <w:iCs/>
          <w:color w:val="000000"/>
        </w:rPr>
        <w:t xml:space="preserve"> – </w:t>
      </w:r>
      <w:r w:rsidR="00243C97">
        <w:rPr>
          <w:rFonts w:cs="Calibri,Italic"/>
          <w:b/>
          <w:iCs/>
          <w:color w:val="000000"/>
        </w:rPr>
        <w:t>OBNHGB</w:t>
      </w:r>
      <w:r w:rsidR="001409DD">
        <w:rPr>
          <w:rFonts w:cs="Calibri,Italic"/>
          <w:b/>
          <w:iCs/>
          <w:color w:val="000000"/>
        </w:rPr>
        <w:t>/</w:t>
      </w:r>
      <w:r w:rsidRPr="00483444">
        <w:rPr>
          <w:rFonts w:cs="Calibri,Italic"/>
          <w:b/>
          <w:iCs/>
          <w:color w:val="000000"/>
        </w:rPr>
        <w:t>Suffolk County</w:t>
      </w:r>
      <w:r w:rsidR="00BF4C36" w:rsidRPr="00483444">
        <w:rPr>
          <w:rFonts w:cs="Calibri,Italic"/>
          <w:b/>
          <w:iCs/>
          <w:color w:val="000000"/>
        </w:rPr>
        <w:t xml:space="preserve"> WIB</w:t>
      </w:r>
      <w:r w:rsidR="00243C97">
        <w:rPr>
          <w:rFonts w:cs="Calibri,Italic"/>
          <w:b/>
          <w:iCs/>
          <w:color w:val="000000"/>
        </w:rPr>
        <w:t>s</w:t>
      </w:r>
    </w:p>
    <w:p w:rsidR="00C4701E" w:rsidRPr="00483444" w:rsidRDefault="00C05278" w:rsidP="00483444">
      <w:pPr>
        <w:autoSpaceDE w:val="0"/>
        <w:autoSpaceDN w:val="0"/>
        <w:adjustRightInd w:val="0"/>
        <w:spacing w:after="0" w:line="240" w:lineRule="auto"/>
        <w:ind w:firstLine="720"/>
        <w:rPr>
          <w:rFonts w:asciiTheme="minorHAnsi" w:hAnsiTheme="minorHAnsi" w:cs="Calibri,Italic"/>
          <w:b/>
          <w:iCs/>
          <w:color w:val="000000"/>
        </w:rPr>
      </w:pPr>
      <w:r w:rsidRPr="00483444">
        <w:rPr>
          <w:rFonts w:asciiTheme="minorHAnsi" w:hAnsiTheme="minorHAnsi" w:cs="Calibri"/>
          <w:b/>
          <w:color w:val="000000"/>
        </w:rPr>
        <w:t>Tracie Holmberg,</w:t>
      </w:r>
      <w:r w:rsidR="00C4701E" w:rsidRPr="00483444">
        <w:rPr>
          <w:rFonts w:asciiTheme="minorHAnsi" w:hAnsiTheme="minorHAnsi" w:cs="Calibri,Italic"/>
          <w:b/>
          <w:iCs/>
          <w:color w:val="000000"/>
        </w:rPr>
        <w:t xml:space="preserve"> State Department of Labor</w:t>
      </w:r>
      <w:r w:rsidR="00C4701E" w:rsidRPr="00483444">
        <w:rPr>
          <w:rFonts w:cs="Calibri,Italic"/>
          <w:b/>
          <w:iCs/>
          <w:color w:val="000000"/>
        </w:rPr>
        <w:t xml:space="preserve"> – </w:t>
      </w:r>
      <w:r w:rsidR="001409DD">
        <w:rPr>
          <w:rFonts w:cs="Calibri,Italic"/>
          <w:b/>
          <w:iCs/>
          <w:color w:val="000000"/>
        </w:rPr>
        <w:t>Hempstead</w:t>
      </w:r>
      <w:r w:rsidR="006426FB">
        <w:rPr>
          <w:rFonts w:cs="Calibri,Italic"/>
          <w:b/>
          <w:iCs/>
          <w:color w:val="000000"/>
        </w:rPr>
        <w:t>/Long Beach</w:t>
      </w:r>
      <w:r w:rsidRPr="00483444">
        <w:rPr>
          <w:rFonts w:cs="Calibri,Italic"/>
          <w:b/>
          <w:iCs/>
          <w:color w:val="000000"/>
        </w:rPr>
        <w:t>/</w:t>
      </w:r>
      <w:r w:rsidR="00A57586">
        <w:rPr>
          <w:rFonts w:cs="Calibri,Italic"/>
          <w:b/>
          <w:iCs/>
          <w:color w:val="000000"/>
        </w:rPr>
        <w:t>OBNHGC</w:t>
      </w:r>
      <w:r w:rsidRPr="00483444">
        <w:rPr>
          <w:rFonts w:cs="Calibri,Italic"/>
          <w:b/>
          <w:iCs/>
          <w:color w:val="000000"/>
        </w:rPr>
        <w:t>/</w:t>
      </w:r>
      <w:r w:rsidR="00C4701E" w:rsidRPr="00483444">
        <w:rPr>
          <w:rFonts w:cs="Calibri,Italic"/>
          <w:b/>
          <w:iCs/>
          <w:color w:val="000000"/>
        </w:rPr>
        <w:t xml:space="preserve">Suffolk </w:t>
      </w:r>
      <w:r w:rsidR="007337B0">
        <w:rPr>
          <w:rFonts w:cs="Calibri,Italic"/>
          <w:b/>
          <w:iCs/>
          <w:color w:val="000000"/>
        </w:rPr>
        <w:t>WIB</w:t>
      </w:r>
      <w:r w:rsidR="003E2CBD">
        <w:rPr>
          <w:rFonts w:cs="Calibri,Italic"/>
          <w:b/>
          <w:iCs/>
          <w:color w:val="000000"/>
        </w:rPr>
        <w:t>s</w:t>
      </w:r>
      <w:r w:rsidR="00C4701E" w:rsidRPr="00483444">
        <w:rPr>
          <w:rFonts w:cs="Calibri,Italic"/>
          <w:b/>
          <w:iCs/>
          <w:color w:val="000000"/>
        </w:rPr>
        <w:t xml:space="preserve"> </w:t>
      </w:r>
    </w:p>
    <w:p w:rsidR="00C4701E" w:rsidRPr="00483444" w:rsidRDefault="00C4701E" w:rsidP="00306DBB">
      <w:pPr>
        <w:autoSpaceDE w:val="0"/>
        <w:autoSpaceDN w:val="0"/>
        <w:adjustRightInd w:val="0"/>
        <w:spacing w:after="0" w:line="240" w:lineRule="auto"/>
        <w:ind w:left="720"/>
        <w:rPr>
          <w:rFonts w:asciiTheme="minorHAnsi" w:hAnsiTheme="minorHAnsi" w:cs="Calibri,Italic"/>
          <w:b/>
          <w:iCs/>
          <w:color w:val="000000"/>
        </w:rPr>
      </w:pPr>
      <w:r w:rsidRPr="00483444">
        <w:rPr>
          <w:rFonts w:asciiTheme="minorHAnsi" w:hAnsiTheme="minorHAnsi" w:cs="Calibri"/>
          <w:b/>
          <w:color w:val="000000"/>
        </w:rPr>
        <w:t xml:space="preserve">Ana-Maria Hurtado, </w:t>
      </w:r>
      <w:r w:rsidR="00306DBB">
        <w:rPr>
          <w:rFonts w:asciiTheme="minorHAnsi" w:hAnsiTheme="minorHAnsi" w:cs="Calibri,Italic"/>
          <w:b/>
          <w:iCs/>
          <w:color w:val="000000"/>
        </w:rPr>
        <w:t>Town of Hempstead Department of Occupational Resources</w:t>
      </w:r>
      <w:r w:rsidRPr="00483444">
        <w:rPr>
          <w:rFonts w:asciiTheme="minorHAnsi" w:hAnsiTheme="minorHAnsi" w:cs="Calibri,Italic"/>
          <w:b/>
          <w:iCs/>
          <w:color w:val="000000"/>
        </w:rPr>
        <w:t>/</w:t>
      </w:r>
      <w:r w:rsidR="007337B0">
        <w:rPr>
          <w:rFonts w:asciiTheme="minorHAnsi" w:hAnsiTheme="minorHAnsi" w:cs="Calibri,Italic"/>
          <w:b/>
          <w:iCs/>
          <w:color w:val="000000"/>
        </w:rPr>
        <w:t>Hempstead</w:t>
      </w:r>
      <w:r w:rsidR="006426FB">
        <w:rPr>
          <w:rFonts w:asciiTheme="minorHAnsi" w:hAnsiTheme="minorHAnsi" w:cs="Calibri,Italic"/>
          <w:b/>
          <w:iCs/>
          <w:color w:val="000000"/>
        </w:rPr>
        <w:t>/Long Beach</w:t>
      </w:r>
      <w:r w:rsidR="007337B0">
        <w:rPr>
          <w:rFonts w:asciiTheme="minorHAnsi" w:hAnsiTheme="minorHAnsi" w:cs="Calibri,Italic"/>
          <w:b/>
          <w:iCs/>
          <w:color w:val="000000"/>
        </w:rPr>
        <w:t xml:space="preserve"> WIB</w:t>
      </w:r>
    </w:p>
    <w:p w:rsidR="00C4701E" w:rsidRPr="00483444" w:rsidRDefault="00C4701E" w:rsidP="00483444">
      <w:pPr>
        <w:autoSpaceDE w:val="0"/>
        <w:autoSpaceDN w:val="0"/>
        <w:adjustRightInd w:val="0"/>
        <w:spacing w:after="0" w:line="240" w:lineRule="auto"/>
        <w:ind w:firstLine="720"/>
        <w:rPr>
          <w:rFonts w:asciiTheme="minorHAnsi" w:hAnsiTheme="minorHAnsi" w:cs="Calibri,Italic"/>
          <w:b/>
          <w:iCs/>
          <w:color w:val="000000"/>
        </w:rPr>
      </w:pPr>
      <w:r w:rsidRPr="00483444">
        <w:rPr>
          <w:rFonts w:asciiTheme="minorHAnsi" w:hAnsiTheme="minorHAnsi" w:cs="Calibri"/>
          <w:b/>
          <w:color w:val="000000"/>
        </w:rPr>
        <w:t xml:space="preserve">John Lombardo, </w:t>
      </w:r>
      <w:r w:rsidRPr="00483444">
        <w:rPr>
          <w:rFonts w:asciiTheme="minorHAnsi" w:hAnsiTheme="minorHAnsi" w:cs="Calibri,Italic"/>
          <w:b/>
          <w:iCs/>
          <w:color w:val="000000"/>
        </w:rPr>
        <w:t>Suffolk County Community College</w:t>
      </w:r>
      <w:r w:rsidR="00CE4C1E" w:rsidRPr="00483444">
        <w:rPr>
          <w:rFonts w:asciiTheme="minorHAnsi" w:hAnsiTheme="minorHAnsi" w:cs="Calibri,Italic"/>
          <w:b/>
          <w:iCs/>
          <w:color w:val="000000"/>
        </w:rPr>
        <w:t xml:space="preserve"> </w:t>
      </w:r>
      <w:r w:rsidR="007337B0">
        <w:rPr>
          <w:rFonts w:asciiTheme="minorHAnsi" w:hAnsiTheme="minorHAnsi" w:cs="Calibri,Italic"/>
          <w:b/>
          <w:iCs/>
          <w:color w:val="000000"/>
        </w:rPr>
        <w:t>–</w:t>
      </w:r>
      <w:r w:rsidR="00CE4C1E" w:rsidRPr="00483444">
        <w:rPr>
          <w:rFonts w:asciiTheme="minorHAnsi" w:hAnsiTheme="minorHAnsi" w:cs="Calibri,Italic"/>
          <w:b/>
          <w:iCs/>
          <w:color w:val="000000"/>
        </w:rPr>
        <w:t xml:space="preserve"> Suffolk</w:t>
      </w:r>
      <w:r w:rsidR="007337B0">
        <w:rPr>
          <w:rFonts w:asciiTheme="minorHAnsi" w:hAnsiTheme="minorHAnsi" w:cs="Calibri,Italic"/>
          <w:b/>
          <w:iCs/>
          <w:color w:val="000000"/>
        </w:rPr>
        <w:t xml:space="preserve"> WIB</w:t>
      </w:r>
    </w:p>
    <w:p w:rsidR="00C4701E" w:rsidRPr="00483444" w:rsidRDefault="00C4701E" w:rsidP="00483444">
      <w:pPr>
        <w:autoSpaceDE w:val="0"/>
        <w:autoSpaceDN w:val="0"/>
        <w:adjustRightInd w:val="0"/>
        <w:spacing w:after="0" w:line="240" w:lineRule="auto"/>
        <w:ind w:firstLine="720"/>
        <w:rPr>
          <w:rFonts w:asciiTheme="minorHAnsi" w:hAnsiTheme="minorHAnsi" w:cs="Calibri,Italic"/>
          <w:b/>
          <w:iCs/>
          <w:color w:val="000000"/>
        </w:rPr>
      </w:pPr>
      <w:r w:rsidRPr="00483444">
        <w:rPr>
          <w:rFonts w:asciiTheme="minorHAnsi" w:hAnsiTheme="minorHAnsi" w:cs="Calibri"/>
          <w:b/>
          <w:color w:val="000000"/>
        </w:rPr>
        <w:t xml:space="preserve">Patricia Malone, </w:t>
      </w:r>
      <w:r w:rsidRPr="00483444">
        <w:rPr>
          <w:rFonts w:asciiTheme="minorHAnsi" w:hAnsiTheme="minorHAnsi" w:cs="Calibri,Italic"/>
          <w:b/>
          <w:iCs/>
          <w:color w:val="000000"/>
        </w:rPr>
        <w:t>Stony Brook University</w:t>
      </w:r>
      <w:r w:rsidR="00CE4C1E" w:rsidRPr="00483444">
        <w:rPr>
          <w:rFonts w:asciiTheme="minorHAnsi" w:hAnsiTheme="minorHAnsi" w:cs="Calibri,Italic"/>
          <w:b/>
          <w:iCs/>
          <w:color w:val="000000"/>
        </w:rPr>
        <w:t xml:space="preserve"> </w:t>
      </w:r>
      <w:r w:rsidR="007337B0">
        <w:rPr>
          <w:rFonts w:asciiTheme="minorHAnsi" w:hAnsiTheme="minorHAnsi" w:cs="Calibri,Italic"/>
          <w:b/>
          <w:iCs/>
          <w:color w:val="000000"/>
        </w:rPr>
        <w:t>–</w:t>
      </w:r>
      <w:r w:rsidR="00CE4C1E" w:rsidRPr="00483444">
        <w:rPr>
          <w:rFonts w:asciiTheme="minorHAnsi" w:hAnsiTheme="minorHAnsi" w:cs="Calibri,Italic"/>
          <w:b/>
          <w:iCs/>
          <w:color w:val="000000"/>
        </w:rPr>
        <w:t xml:space="preserve"> Suffolk</w:t>
      </w:r>
      <w:r w:rsidR="007337B0">
        <w:rPr>
          <w:rFonts w:asciiTheme="minorHAnsi" w:hAnsiTheme="minorHAnsi" w:cs="Calibri,Italic"/>
          <w:b/>
          <w:iCs/>
          <w:color w:val="000000"/>
        </w:rPr>
        <w:t xml:space="preserve"> WIB</w:t>
      </w:r>
    </w:p>
    <w:p w:rsidR="00C4701E" w:rsidRPr="00483444" w:rsidRDefault="00C4701E" w:rsidP="00483444">
      <w:pPr>
        <w:autoSpaceDE w:val="0"/>
        <w:autoSpaceDN w:val="0"/>
        <w:adjustRightInd w:val="0"/>
        <w:spacing w:after="0" w:line="240" w:lineRule="auto"/>
        <w:ind w:firstLine="720"/>
        <w:rPr>
          <w:rFonts w:asciiTheme="minorHAnsi" w:hAnsiTheme="minorHAnsi" w:cs="Calibri,Italic"/>
          <w:b/>
          <w:iCs/>
          <w:color w:val="000000"/>
        </w:rPr>
      </w:pPr>
      <w:r w:rsidRPr="00483444">
        <w:rPr>
          <w:rFonts w:asciiTheme="minorHAnsi" w:hAnsiTheme="minorHAnsi" w:cs="Calibri"/>
          <w:b/>
          <w:color w:val="000000"/>
        </w:rPr>
        <w:t>Fran Mays</w:t>
      </w:r>
      <w:r w:rsidR="003E2CBD">
        <w:rPr>
          <w:rFonts w:asciiTheme="minorHAnsi" w:hAnsiTheme="minorHAnsi" w:cs="Calibri"/>
          <w:b/>
          <w:color w:val="000000"/>
        </w:rPr>
        <w:t xml:space="preserve"> </w:t>
      </w:r>
      <w:r w:rsidR="00A57586">
        <w:rPr>
          <w:rFonts w:asciiTheme="minorHAnsi" w:hAnsiTheme="minorHAnsi" w:cs="Calibri"/>
          <w:b/>
          <w:color w:val="000000"/>
        </w:rPr>
        <w:t>–</w:t>
      </w:r>
      <w:r w:rsidRPr="00483444">
        <w:rPr>
          <w:rFonts w:asciiTheme="minorHAnsi" w:hAnsiTheme="minorHAnsi" w:cs="Calibri"/>
          <w:b/>
          <w:color w:val="000000"/>
        </w:rPr>
        <w:t xml:space="preserve"> </w:t>
      </w:r>
      <w:r w:rsidR="00A57586">
        <w:rPr>
          <w:rFonts w:asciiTheme="minorHAnsi" w:hAnsiTheme="minorHAnsi" w:cs="Calibri,Italic"/>
          <w:b/>
          <w:iCs/>
          <w:color w:val="000000"/>
        </w:rPr>
        <w:t>Workforce Partnership Career Centers – OBNHGC WIB</w:t>
      </w:r>
    </w:p>
    <w:p w:rsidR="00C4701E" w:rsidRPr="00483444" w:rsidRDefault="00C4701E" w:rsidP="006426FB">
      <w:pPr>
        <w:autoSpaceDE w:val="0"/>
        <w:autoSpaceDN w:val="0"/>
        <w:adjustRightInd w:val="0"/>
        <w:spacing w:after="0" w:line="240" w:lineRule="auto"/>
        <w:ind w:left="720"/>
        <w:rPr>
          <w:rFonts w:asciiTheme="minorHAnsi" w:hAnsiTheme="minorHAnsi" w:cs="Calibri,Italic"/>
          <w:b/>
          <w:iCs/>
          <w:color w:val="000000"/>
        </w:rPr>
      </w:pPr>
      <w:r w:rsidRPr="00483444">
        <w:rPr>
          <w:rFonts w:asciiTheme="minorHAnsi" w:hAnsiTheme="minorHAnsi" w:cs="Calibri"/>
          <w:b/>
          <w:color w:val="000000"/>
        </w:rPr>
        <w:t xml:space="preserve">Martin Murphy, </w:t>
      </w:r>
      <w:r w:rsidRPr="00483444">
        <w:rPr>
          <w:rFonts w:asciiTheme="minorHAnsi" w:hAnsiTheme="minorHAnsi" w:cs="Calibri,Italic"/>
          <w:b/>
          <w:iCs/>
          <w:color w:val="000000"/>
        </w:rPr>
        <w:t>Long Island Regional Adult Education Network</w:t>
      </w:r>
      <w:r w:rsidR="001409DD">
        <w:rPr>
          <w:rFonts w:asciiTheme="minorHAnsi" w:hAnsiTheme="minorHAnsi" w:cs="Calibri,Italic"/>
          <w:b/>
          <w:iCs/>
          <w:color w:val="000000"/>
        </w:rPr>
        <w:t xml:space="preserve"> – </w:t>
      </w:r>
      <w:r w:rsidR="00A57586">
        <w:rPr>
          <w:rFonts w:asciiTheme="minorHAnsi" w:hAnsiTheme="minorHAnsi" w:cs="Calibri,Italic"/>
          <w:b/>
          <w:iCs/>
          <w:color w:val="000000"/>
        </w:rPr>
        <w:t>OBNHGC</w:t>
      </w:r>
      <w:r w:rsidR="001409DD">
        <w:rPr>
          <w:rFonts w:asciiTheme="minorHAnsi" w:hAnsiTheme="minorHAnsi" w:cs="Calibri,Italic"/>
          <w:b/>
          <w:iCs/>
          <w:color w:val="000000"/>
        </w:rPr>
        <w:t>/</w:t>
      </w:r>
      <w:r w:rsidR="006426FB">
        <w:rPr>
          <w:rFonts w:asciiTheme="minorHAnsi" w:hAnsiTheme="minorHAnsi" w:cs="Calibri,Italic"/>
          <w:b/>
          <w:iCs/>
          <w:color w:val="000000"/>
        </w:rPr>
        <w:t>Hempstead/Long Beach/</w:t>
      </w:r>
      <w:r w:rsidR="0070481A" w:rsidRPr="00483444">
        <w:rPr>
          <w:rFonts w:asciiTheme="minorHAnsi" w:hAnsiTheme="minorHAnsi" w:cs="Calibri,Italic"/>
          <w:b/>
          <w:iCs/>
          <w:color w:val="000000"/>
        </w:rPr>
        <w:t>Suffolk</w:t>
      </w:r>
      <w:r w:rsidR="00C05278" w:rsidRPr="00483444">
        <w:rPr>
          <w:rFonts w:asciiTheme="minorHAnsi" w:hAnsiTheme="minorHAnsi" w:cs="Calibri,Italic"/>
          <w:b/>
          <w:iCs/>
          <w:color w:val="000000"/>
        </w:rPr>
        <w:t xml:space="preserve"> </w:t>
      </w:r>
      <w:r w:rsidR="007337B0">
        <w:rPr>
          <w:rFonts w:asciiTheme="minorHAnsi" w:hAnsiTheme="minorHAnsi" w:cs="Calibri,Italic"/>
          <w:b/>
          <w:iCs/>
          <w:color w:val="000000"/>
        </w:rPr>
        <w:t>WIBs</w:t>
      </w:r>
    </w:p>
    <w:p w:rsidR="008859DA" w:rsidRPr="00483444" w:rsidRDefault="00C4701E" w:rsidP="00483444">
      <w:pPr>
        <w:autoSpaceDE w:val="0"/>
        <w:autoSpaceDN w:val="0"/>
        <w:adjustRightInd w:val="0"/>
        <w:spacing w:after="0" w:line="240" w:lineRule="auto"/>
        <w:ind w:firstLine="720"/>
        <w:rPr>
          <w:rFonts w:asciiTheme="minorHAnsi" w:hAnsiTheme="minorHAnsi" w:cs="Calibri,Italic"/>
          <w:b/>
          <w:iCs/>
          <w:color w:val="000000"/>
        </w:rPr>
      </w:pPr>
      <w:r w:rsidRPr="00483444">
        <w:rPr>
          <w:rFonts w:asciiTheme="minorHAnsi" w:hAnsiTheme="minorHAnsi" w:cs="Calibri"/>
          <w:b/>
          <w:color w:val="000000"/>
        </w:rPr>
        <w:t xml:space="preserve">William </w:t>
      </w:r>
      <w:proofErr w:type="spellStart"/>
      <w:r w:rsidRPr="00483444">
        <w:rPr>
          <w:rFonts w:asciiTheme="minorHAnsi" w:hAnsiTheme="minorHAnsi" w:cs="Calibri"/>
          <w:b/>
          <w:color w:val="000000"/>
        </w:rPr>
        <w:t>Wahlig</w:t>
      </w:r>
      <w:proofErr w:type="spellEnd"/>
      <w:r w:rsidRPr="00483444">
        <w:rPr>
          <w:rFonts w:asciiTheme="minorHAnsi" w:hAnsiTheme="minorHAnsi" w:cs="Calibri"/>
          <w:b/>
          <w:color w:val="000000"/>
        </w:rPr>
        <w:t xml:space="preserve">, </w:t>
      </w:r>
      <w:r w:rsidRPr="00483444">
        <w:rPr>
          <w:rFonts w:asciiTheme="minorHAnsi" w:hAnsiTheme="minorHAnsi" w:cs="Calibri,Italic"/>
          <w:b/>
          <w:iCs/>
          <w:color w:val="000000"/>
        </w:rPr>
        <w:t>Long Island Forum for Technology</w:t>
      </w:r>
      <w:r w:rsidR="007337B0">
        <w:rPr>
          <w:rFonts w:asciiTheme="minorHAnsi" w:hAnsiTheme="minorHAnsi" w:cs="Calibri,Italic"/>
          <w:b/>
          <w:iCs/>
          <w:color w:val="000000"/>
        </w:rPr>
        <w:t xml:space="preserve"> </w:t>
      </w:r>
      <w:r w:rsidR="006426FB">
        <w:rPr>
          <w:rFonts w:asciiTheme="minorHAnsi" w:hAnsiTheme="minorHAnsi" w:cs="Calibri,Italic"/>
          <w:b/>
          <w:iCs/>
          <w:color w:val="000000"/>
        </w:rPr>
        <w:t>–</w:t>
      </w:r>
      <w:r w:rsidR="0070481A">
        <w:rPr>
          <w:rFonts w:asciiTheme="minorHAnsi" w:hAnsiTheme="minorHAnsi" w:cs="Calibri,Italic"/>
          <w:b/>
          <w:iCs/>
          <w:color w:val="000000"/>
        </w:rPr>
        <w:t xml:space="preserve"> </w:t>
      </w:r>
      <w:r w:rsidR="0070481A" w:rsidRPr="00483444">
        <w:rPr>
          <w:rFonts w:asciiTheme="minorHAnsi" w:hAnsiTheme="minorHAnsi" w:cs="Calibri,Italic"/>
          <w:b/>
          <w:iCs/>
          <w:color w:val="000000"/>
        </w:rPr>
        <w:t>Hempstead</w:t>
      </w:r>
      <w:r w:rsidR="006426FB">
        <w:rPr>
          <w:rFonts w:asciiTheme="minorHAnsi" w:hAnsiTheme="minorHAnsi" w:cs="Calibri,Italic"/>
          <w:b/>
          <w:iCs/>
          <w:color w:val="000000"/>
        </w:rPr>
        <w:t>/Long Beach</w:t>
      </w:r>
      <w:r w:rsidR="001409DD">
        <w:rPr>
          <w:rFonts w:asciiTheme="minorHAnsi" w:hAnsiTheme="minorHAnsi" w:cs="Calibri,Italic"/>
          <w:b/>
          <w:iCs/>
          <w:color w:val="000000"/>
        </w:rPr>
        <w:t>/</w:t>
      </w:r>
      <w:r w:rsidR="00C05278" w:rsidRPr="00483444">
        <w:rPr>
          <w:rFonts w:asciiTheme="minorHAnsi" w:hAnsiTheme="minorHAnsi" w:cs="Calibri,Italic"/>
          <w:b/>
          <w:iCs/>
          <w:color w:val="000000"/>
        </w:rPr>
        <w:t>Suffolk WIBs</w:t>
      </w:r>
    </w:p>
    <w:p w:rsidR="00483444" w:rsidRPr="00483444" w:rsidRDefault="00483444" w:rsidP="00483444">
      <w:pPr>
        <w:pStyle w:val="ListParagraph"/>
        <w:autoSpaceDE w:val="0"/>
        <w:autoSpaceDN w:val="0"/>
        <w:adjustRightInd w:val="0"/>
        <w:spacing w:after="0" w:line="240" w:lineRule="auto"/>
        <w:ind w:left="1440"/>
        <w:rPr>
          <w:rFonts w:asciiTheme="minorHAnsi" w:hAnsiTheme="minorHAnsi" w:cs="Calibri,Italic"/>
          <w:i/>
          <w:iCs/>
          <w:color w:val="000000"/>
        </w:rPr>
      </w:pPr>
    </w:p>
    <w:p w:rsidR="002B0712" w:rsidRDefault="00642AFE" w:rsidP="002B1DED">
      <w:pPr>
        <w:pStyle w:val="ListParagraph"/>
        <w:numPr>
          <w:ilvl w:val="0"/>
          <w:numId w:val="3"/>
        </w:numPr>
        <w:spacing w:before="240" w:after="0" w:line="240" w:lineRule="auto"/>
        <w:ind w:left="720"/>
      </w:pPr>
      <w:r w:rsidRPr="005F32B7">
        <w:t xml:space="preserve">Other Business-led Partnerships </w:t>
      </w:r>
      <w:r w:rsidR="002B0712" w:rsidRPr="005F32B7">
        <w:t xml:space="preserve">– </w:t>
      </w:r>
      <w:r w:rsidRPr="005F32B7">
        <w:t>Describe how the any other business-led partnerships support workforce planning in the region.</w:t>
      </w:r>
    </w:p>
    <w:p w:rsidR="00962113" w:rsidRDefault="00962113" w:rsidP="00962113">
      <w:pPr>
        <w:pStyle w:val="ListParagraph"/>
        <w:spacing w:before="240" w:after="0" w:line="240" w:lineRule="auto"/>
      </w:pPr>
    </w:p>
    <w:p w:rsidR="00781CA3" w:rsidRPr="005F32B7" w:rsidRDefault="00781CA3" w:rsidP="00BC2EBA">
      <w:pPr>
        <w:spacing w:line="240" w:lineRule="auto"/>
        <w:ind w:left="360"/>
      </w:pPr>
      <w:r>
        <w:rPr>
          <w:b/>
        </w:rPr>
        <w:t>The LWIBs are represented on a variety of busin</w:t>
      </w:r>
      <w:r w:rsidR="006426FB">
        <w:rPr>
          <w:b/>
        </w:rPr>
        <w:t>ess associations and consortia</w:t>
      </w:r>
      <w:r>
        <w:rPr>
          <w:b/>
        </w:rPr>
        <w:t xml:space="preserve"> that work together to support workforce planning on Long Island. </w:t>
      </w:r>
      <w:r w:rsidR="001409DD">
        <w:rPr>
          <w:b/>
        </w:rPr>
        <w:t xml:space="preserve"> </w:t>
      </w:r>
      <w:r>
        <w:rPr>
          <w:b/>
        </w:rPr>
        <w:t>Our r</w:t>
      </w:r>
      <w:r w:rsidR="00BC2EBA">
        <w:rPr>
          <w:b/>
        </w:rPr>
        <w:t>epresentatives network for</w:t>
      </w:r>
      <w:r w:rsidRPr="009036F5">
        <w:rPr>
          <w:b/>
        </w:rPr>
        <w:t xml:space="preserve"> job opportunities</w:t>
      </w:r>
      <w:r w:rsidR="00BC2EBA">
        <w:rPr>
          <w:b/>
        </w:rPr>
        <w:t xml:space="preserve">, </w:t>
      </w:r>
      <w:r>
        <w:rPr>
          <w:b/>
        </w:rPr>
        <w:t xml:space="preserve">to increase </w:t>
      </w:r>
      <w:r w:rsidR="001409DD">
        <w:rPr>
          <w:b/>
        </w:rPr>
        <w:t>One-</w:t>
      </w:r>
      <w:r w:rsidR="00BC2EBA">
        <w:rPr>
          <w:b/>
        </w:rPr>
        <w:t xml:space="preserve">Stop </w:t>
      </w:r>
      <w:r>
        <w:rPr>
          <w:b/>
        </w:rPr>
        <w:t>visibility</w:t>
      </w:r>
      <w:r w:rsidR="00BC2EBA">
        <w:rPr>
          <w:b/>
        </w:rPr>
        <w:t xml:space="preserve">, publicize WIA funded business services, and to identify </w:t>
      </w:r>
      <w:r w:rsidR="00BC2EBA">
        <w:rPr>
          <w:b/>
        </w:rPr>
        <w:lastRenderedPageBreak/>
        <w:t xml:space="preserve">opportunities to collaborate </w:t>
      </w:r>
      <w:r w:rsidRPr="009036F5">
        <w:rPr>
          <w:b/>
        </w:rPr>
        <w:t xml:space="preserve">on projects </w:t>
      </w:r>
      <w:r w:rsidR="00BC2EBA">
        <w:rPr>
          <w:b/>
        </w:rPr>
        <w:t xml:space="preserve">that are important to the region’s </w:t>
      </w:r>
      <w:proofErr w:type="spellStart"/>
      <w:r w:rsidR="00BC2EBA">
        <w:rPr>
          <w:b/>
        </w:rPr>
        <w:t>economcic</w:t>
      </w:r>
      <w:proofErr w:type="spellEnd"/>
      <w:r w:rsidR="00BC2EBA">
        <w:rPr>
          <w:b/>
        </w:rPr>
        <w:t xml:space="preserve"> development efforts. </w:t>
      </w:r>
      <w:r w:rsidR="00DC7C40">
        <w:rPr>
          <w:b/>
        </w:rPr>
        <w:t xml:space="preserve"> </w:t>
      </w:r>
      <w:r w:rsidR="00BC2EBA">
        <w:rPr>
          <w:b/>
        </w:rPr>
        <w:t xml:space="preserve">For example: </w:t>
      </w:r>
    </w:p>
    <w:p w:rsidR="00FF01B9" w:rsidRDefault="00962113" w:rsidP="002B1DED">
      <w:pPr>
        <w:pStyle w:val="ListParagraph"/>
        <w:numPr>
          <w:ilvl w:val="0"/>
          <w:numId w:val="10"/>
        </w:numPr>
        <w:spacing w:line="240" w:lineRule="auto"/>
        <w:rPr>
          <w:b/>
        </w:rPr>
      </w:pPr>
      <w:r w:rsidRPr="00BC2EBA">
        <w:rPr>
          <w:b/>
        </w:rPr>
        <w:t>The Connect Long Island Partnership was established under the leadership of the three Long Island LWIBS and coordinated by the Long Island Forum for Technology, Inc. (LIFT).  It has conducted analyses of worker skills gaps in rel</w:t>
      </w:r>
      <w:r w:rsidR="0038298E">
        <w:rPr>
          <w:b/>
        </w:rPr>
        <w:t>ation to employer skill demands.</w:t>
      </w:r>
      <w:r w:rsidRPr="00BC2EBA">
        <w:rPr>
          <w:b/>
        </w:rPr>
        <w:t xml:space="preserve">  </w:t>
      </w:r>
      <w:r w:rsidR="00AD78BB">
        <w:rPr>
          <w:b/>
        </w:rPr>
        <w:t>Connect Long Island also</w:t>
      </w:r>
      <w:r w:rsidRPr="00BC2EBA">
        <w:rPr>
          <w:b/>
        </w:rPr>
        <w:t xml:space="preserve"> administered the NYSDOL Regional Economic Transformation Strategies through a Sector or Cluster-Based Approach Grant (Request for Proposals Number 13N), as well as a U.S. Department of </w:t>
      </w:r>
      <w:r w:rsidR="001409DD">
        <w:rPr>
          <w:b/>
        </w:rPr>
        <w:t>Labor Regional Innovation Grant</w:t>
      </w:r>
      <w:r w:rsidRPr="00BC2EBA">
        <w:rPr>
          <w:b/>
        </w:rPr>
        <w:t>.  It provided the foundation for the Workforce Innovation Network, described in the LIREDC’s Strategic Plan.  The LWIBs also worked in partnership with LIFT under its U.S. Small Business Administration (SBA) – Small Business Teaming Pilot Program Grant.  The grant is closely aligned with LIFT’s Rail Alliance: Infrastructure, Logistics and Security (RAILS) initiative.  Under the SBA Grant, the LWIBs identified minority-owned small businesses to participate in and benefit from the program.</w:t>
      </w:r>
    </w:p>
    <w:p w:rsidR="00BC2EBA" w:rsidRDefault="00BC2EBA" w:rsidP="00BC2EBA">
      <w:pPr>
        <w:pStyle w:val="ListParagraph"/>
        <w:spacing w:line="240" w:lineRule="auto"/>
        <w:ind w:left="768"/>
        <w:rPr>
          <w:b/>
        </w:rPr>
      </w:pPr>
    </w:p>
    <w:p w:rsidR="00336FA4" w:rsidRPr="00336FA4" w:rsidRDefault="00336FA4" w:rsidP="002B1DED">
      <w:pPr>
        <w:pStyle w:val="ListParagraph"/>
        <w:numPr>
          <w:ilvl w:val="0"/>
          <w:numId w:val="10"/>
        </w:numPr>
        <w:spacing w:line="240" w:lineRule="auto"/>
        <w:rPr>
          <w:b/>
        </w:rPr>
      </w:pPr>
      <w:r>
        <w:rPr>
          <w:b/>
        </w:rPr>
        <w:t xml:space="preserve">The LIWIBs regularly attend the </w:t>
      </w:r>
      <w:r w:rsidR="00BC2EBA" w:rsidRPr="00BC2EBA">
        <w:rPr>
          <w:b/>
        </w:rPr>
        <w:t xml:space="preserve">Hauppauge Industrial Association (HIA) </w:t>
      </w:r>
      <w:r>
        <w:rPr>
          <w:b/>
        </w:rPr>
        <w:t xml:space="preserve">meetings </w:t>
      </w:r>
      <w:r w:rsidR="00BC2EBA" w:rsidRPr="00BC2EBA">
        <w:rPr>
          <w:b/>
        </w:rPr>
        <w:t xml:space="preserve">where member companies represent over 10,000 business professionals, many employed in the LIREDC priority industries.  HIA acts </w:t>
      </w:r>
      <w:r w:rsidR="00AD78BB">
        <w:rPr>
          <w:b/>
        </w:rPr>
        <w:t xml:space="preserve">as </w:t>
      </w:r>
      <w:r w:rsidR="00BC2EBA" w:rsidRPr="00BC2EBA">
        <w:rPr>
          <w:b/>
        </w:rPr>
        <w:t xml:space="preserve">a voice for business on Long Island and is heavily involved in planning for economic development for the region.  </w:t>
      </w:r>
      <w:r>
        <w:rPr>
          <w:b/>
        </w:rPr>
        <w:t>LIWIB</w:t>
      </w:r>
      <w:r w:rsidR="002C16E2">
        <w:rPr>
          <w:b/>
        </w:rPr>
        <w:t xml:space="preserve"> members</w:t>
      </w:r>
      <w:r w:rsidR="001409DD">
        <w:rPr>
          <w:b/>
        </w:rPr>
        <w:t xml:space="preserve"> and One-</w:t>
      </w:r>
      <w:r>
        <w:rPr>
          <w:b/>
        </w:rPr>
        <w:t>Stop staff are also active on several of the Association</w:t>
      </w:r>
      <w:r w:rsidR="002C16E2">
        <w:rPr>
          <w:b/>
        </w:rPr>
        <w:t>’</w:t>
      </w:r>
      <w:r>
        <w:rPr>
          <w:b/>
        </w:rPr>
        <w:t>s industry sub-</w:t>
      </w:r>
      <w:proofErr w:type="spellStart"/>
      <w:r>
        <w:rPr>
          <w:b/>
        </w:rPr>
        <w:t>committes</w:t>
      </w:r>
      <w:proofErr w:type="spellEnd"/>
      <w:r>
        <w:rPr>
          <w:b/>
        </w:rPr>
        <w:t>.</w:t>
      </w:r>
    </w:p>
    <w:p w:rsidR="00336FA4" w:rsidRPr="00336FA4" w:rsidRDefault="00336FA4" w:rsidP="00336FA4">
      <w:pPr>
        <w:pStyle w:val="ListParagraph"/>
        <w:rPr>
          <w:b/>
        </w:rPr>
      </w:pPr>
    </w:p>
    <w:p w:rsidR="00336FA4" w:rsidRPr="008E0879" w:rsidRDefault="00336FA4" w:rsidP="002B1DED">
      <w:pPr>
        <w:pStyle w:val="ListParagraph"/>
        <w:numPr>
          <w:ilvl w:val="0"/>
          <w:numId w:val="10"/>
        </w:numPr>
        <w:spacing w:line="240" w:lineRule="auto"/>
        <w:rPr>
          <w:b/>
        </w:rPr>
      </w:pPr>
      <w:r w:rsidRPr="008E0879">
        <w:rPr>
          <w:b/>
        </w:rPr>
        <w:t xml:space="preserve">The </w:t>
      </w:r>
      <w:r w:rsidR="00BC2EBA" w:rsidRPr="008E0879">
        <w:rPr>
          <w:b/>
        </w:rPr>
        <w:t>L</w:t>
      </w:r>
      <w:r w:rsidRPr="008E0879">
        <w:rPr>
          <w:b/>
        </w:rPr>
        <w:t>I</w:t>
      </w:r>
      <w:r w:rsidR="00BC2EBA" w:rsidRPr="008E0879">
        <w:rPr>
          <w:b/>
        </w:rPr>
        <w:t xml:space="preserve">WIBs work in partnership with the </w:t>
      </w:r>
      <w:r w:rsidR="00BC2EBA" w:rsidRPr="008E0879">
        <w:rPr>
          <w:b/>
          <w:bCs/>
        </w:rPr>
        <w:t xml:space="preserve">Long Island Association (LIA) as well as </w:t>
      </w:r>
      <w:r w:rsidR="00BC2EBA" w:rsidRPr="008E0879">
        <w:rPr>
          <w:b/>
        </w:rPr>
        <w:t>Aerospace and Defense Diversification Alliance in Peacetime Transition</w:t>
      </w:r>
      <w:r w:rsidR="002C16E2" w:rsidRPr="008E0879">
        <w:rPr>
          <w:b/>
        </w:rPr>
        <w:t xml:space="preserve"> (ADDAPT)</w:t>
      </w:r>
      <w:r w:rsidR="00BC2EBA" w:rsidRPr="008E0879">
        <w:rPr>
          <w:b/>
        </w:rPr>
        <w:t xml:space="preserve">.  LIA </w:t>
      </w:r>
      <w:r w:rsidR="00BC2EBA" w:rsidRPr="008E0879">
        <w:rPr>
          <w:b/>
          <w:lang w:val="en"/>
        </w:rPr>
        <w:t>supports growth, economic development and infrastructure investments in order to create employment opportunities while strengthening the Long Island business community.  ADDAPT is</w:t>
      </w:r>
      <w:r w:rsidR="00BC2EBA" w:rsidRPr="008E0879">
        <w:rPr>
          <w:b/>
        </w:rPr>
        <w:t xml:space="preserve"> an organization representing local aerospace and defense manufacturers which is also in alliance with LIFT, the HIA and the LWIBs to promote technology-based industries</w:t>
      </w:r>
      <w:r w:rsidRPr="008E0879">
        <w:rPr>
          <w:b/>
        </w:rPr>
        <w:t>.</w:t>
      </w:r>
    </w:p>
    <w:p w:rsidR="00FB0388" w:rsidRPr="00C821E2" w:rsidRDefault="00A123D2" w:rsidP="002B1DED">
      <w:pPr>
        <w:pStyle w:val="Default"/>
        <w:numPr>
          <w:ilvl w:val="0"/>
          <w:numId w:val="5"/>
        </w:numPr>
        <w:spacing w:before="240"/>
        <w:rPr>
          <w:rFonts w:cs="Times New Roman"/>
          <w:b/>
          <w:szCs w:val="22"/>
        </w:rPr>
      </w:pPr>
      <w:r>
        <w:rPr>
          <w:rFonts w:cs="Times New Roman"/>
          <w:b/>
          <w:szCs w:val="22"/>
        </w:rPr>
        <w:t xml:space="preserve">New York State </w:t>
      </w:r>
      <w:r w:rsidR="00FB0388" w:rsidRPr="00C821E2">
        <w:rPr>
          <w:rFonts w:cs="Times New Roman"/>
          <w:b/>
          <w:szCs w:val="22"/>
        </w:rPr>
        <w:t>Career Center Services</w:t>
      </w:r>
    </w:p>
    <w:p w:rsidR="00E2285C" w:rsidRPr="00473C24" w:rsidRDefault="00FB0388" w:rsidP="00473C24">
      <w:pPr>
        <w:pStyle w:val="Default"/>
        <w:numPr>
          <w:ilvl w:val="0"/>
          <w:numId w:val="4"/>
        </w:numPr>
        <w:spacing w:before="240"/>
        <w:ind w:left="720"/>
        <w:rPr>
          <w:sz w:val="22"/>
          <w:szCs w:val="22"/>
        </w:rPr>
      </w:pPr>
      <w:r w:rsidRPr="00AC1B27">
        <w:rPr>
          <w:sz w:val="22"/>
          <w:szCs w:val="22"/>
        </w:rPr>
        <w:t>Bus</w:t>
      </w:r>
      <w:r w:rsidRPr="00466F9F">
        <w:rPr>
          <w:sz w:val="22"/>
          <w:szCs w:val="22"/>
        </w:rPr>
        <w:t xml:space="preserve">iness Services – </w:t>
      </w:r>
      <w:r>
        <w:rPr>
          <w:sz w:val="22"/>
          <w:szCs w:val="22"/>
        </w:rPr>
        <w:t>D</w:t>
      </w:r>
      <w:r w:rsidRPr="00466F9F">
        <w:rPr>
          <w:sz w:val="22"/>
          <w:szCs w:val="22"/>
        </w:rPr>
        <w:t xml:space="preserve">escribe </w:t>
      </w:r>
      <w:r>
        <w:rPr>
          <w:sz w:val="22"/>
          <w:szCs w:val="22"/>
        </w:rPr>
        <w:t>t</w:t>
      </w:r>
      <w:r w:rsidRPr="00466F9F">
        <w:rPr>
          <w:sz w:val="22"/>
          <w:szCs w:val="22"/>
        </w:rPr>
        <w:t xml:space="preserve">he </w:t>
      </w:r>
      <w:r>
        <w:rPr>
          <w:sz w:val="22"/>
          <w:szCs w:val="22"/>
        </w:rPr>
        <w:t xml:space="preserve">NYS Career Center </w:t>
      </w:r>
      <w:r w:rsidRPr="00466F9F">
        <w:rPr>
          <w:sz w:val="22"/>
          <w:szCs w:val="22"/>
        </w:rPr>
        <w:t>Regional Business Services Team</w:t>
      </w:r>
      <w:r>
        <w:rPr>
          <w:sz w:val="22"/>
          <w:szCs w:val="22"/>
        </w:rPr>
        <w:t>’</w:t>
      </w:r>
      <w:r w:rsidRPr="00466F9F">
        <w:rPr>
          <w:sz w:val="22"/>
          <w:szCs w:val="22"/>
        </w:rPr>
        <w:t xml:space="preserve">s </w:t>
      </w:r>
      <w:r>
        <w:rPr>
          <w:sz w:val="22"/>
          <w:szCs w:val="22"/>
        </w:rPr>
        <w:t xml:space="preserve">capacity </w:t>
      </w:r>
      <w:r w:rsidRPr="00466F9F">
        <w:rPr>
          <w:sz w:val="22"/>
          <w:szCs w:val="22"/>
        </w:rPr>
        <w:t>to broker the region’s demand and supply for skilled workers.</w:t>
      </w:r>
      <w:r w:rsidR="00E2285C">
        <w:rPr>
          <w:sz w:val="22"/>
          <w:szCs w:val="22"/>
        </w:rPr>
        <w:t xml:space="preserve"> </w:t>
      </w:r>
    </w:p>
    <w:p w:rsidR="00473C24" w:rsidRDefault="00473C24" w:rsidP="00316180">
      <w:pPr>
        <w:pStyle w:val="Default"/>
        <w:ind w:left="360"/>
        <w:rPr>
          <w:b/>
          <w:sz w:val="22"/>
          <w:szCs w:val="22"/>
        </w:rPr>
      </w:pPr>
    </w:p>
    <w:p w:rsidR="00316180" w:rsidRPr="008A6A0F" w:rsidRDefault="00316180" w:rsidP="00316180">
      <w:pPr>
        <w:pStyle w:val="Default"/>
        <w:ind w:left="360"/>
        <w:rPr>
          <w:b/>
          <w:sz w:val="22"/>
          <w:szCs w:val="22"/>
        </w:rPr>
      </w:pPr>
      <w:r w:rsidRPr="008A6A0F">
        <w:rPr>
          <w:b/>
          <w:sz w:val="22"/>
          <w:szCs w:val="22"/>
        </w:rPr>
        <w:t xml:space="preserve">It is clear that that the state’s top priority is to create more jobs by making New York State more business friendly. </w:t>
      </w:r>
      <w:r>
        <w:rPr>
          <w:b/>
          <w:sz w:val="22"/>
          <w:szCs w:val="22"/>
        </w:rPr>
        <w:t xml:space="preserve"> </w:t>
      </w:r>
      <w:r w:rsidRPr="008A6A0F">
        <w:rPr>
          <w:b/>
          <w:sz w:val="22"/>
          <w:szCs w:val="22"/>
        </w:rPr>
        <w:t>As the State seeks to send the message that New York is a welcoming state for business growth and success</w:t>
      </w:r>
      <w:r>
        <w:rPr>
          <w:b/>
          <w:sz w:val="22"/>
          <w:szCs w:val="22"/>
        </w:rPr>
        <w:t>,</w:t>
      </w:r>
      <w:r w:rsidRPr="008A6A0F">
        <w:rPr>
          <w:b/>
          <w:sz w:val="22"/>
          <w:szCs w:val="22"/>
        </w:rPr>
        <w:t xml:space="preserve"> the LIWIBs have been extending that message into the workforce programs we operate. </w:t>
      </w:r>
      <w:r>
        <w:rPr>
          <w:b/>
          <w:sz w:val="22"/>
          <w:szCs w:val="22"/>
        </w:rPr>
        <w:t xml:space="preserve"> </w:t>
      </w:r>
      <w:r w:rsidRPr="008A6A0F">
        <w:rPr>
          <w:b/>
          <w:sz w:val="22"/>
          <w:szCs w:val="22"/>
        </w:rPr>
        <w:t>For example:</w:t>
      </w:r>
    </w:p>
    <w:p w:rsidR="00316180" w:rsidRPr="008A6A0F" w:rsidRDefault="00316180" w:rsidP="00316180">
      <w:pPr>
        <w:pStyle w:val="Default"/>
        <w:ind w:left="360"/>
        <w:rPr>
          <w:b/>
          <w:sz w:val="22"/>
          <w:szCs w:val="22"/>
        </w:rPr>
      </w:pPr>
    </w:p>
    <w:p w:rsidR="00316180" w:rsidRPr="00C06447" w:rsidRDefault="00316180" w:rsidP="00316180">
      <w:pPr>
        <w:pStyle w:val="Default"/>
        <w:numPr>
          <w:ilvl w:val="0"/>
          <w:numId w:val="14"/>
        </w:numPr>
        <w:rPr>
          <w:b/>
          <w:sz w:val="22"/>
          <w:szCs w:val="22"/>
        </w:rPr>
      </w:pPr>
      <w:r w:rsidRPr="008A6A0F">
        <w:rPr>
          <w:b/>
          <w:sz w:val="22"/>
          <w:szCs w:val="22"/>
        </w:rPr>
        <w:t xml:space="preserve">The Regional Business Services Team has marketed core services </w:t>
      </w:r>
      <w:r w:rsidR="00DC7C40">
        <w:rPr>
          <w:b/>
          <w:sz w:val="22"/>
          <w:szCs w:val="22"/>
        </w:rPr>
        <w:t xml:space="preserve">that </w:t>
      </w:r>
      <w:r w:rsidRPr="008A6A0F">
        <w:rPr>
          <w:b/>
          <w:sz w:val="22"/>
          <w:szCs w:val="22"/>
        </w:rPr>
        <w:t>include customized and industry cluster recruitments, job matching and job referrals, tax credits, layoff aversion services</w:t>
      </w:r>
      <w:r>
        <w:rPr>
          <w:b/>
          <w:sz w:val="22"/>
          <w:szCs w:val="22"/>
        </w:rPr>
        <w:t>, On-the-Job Training</w:t>
      </w:r>
      <w:r w:rsidRPr="008A6A0F">
        <w:rPr>
          <w:b/>
          <w:sz w:val="22"/>
          <w:szCs w:val="22"/>
        </w:rPr>
        <w:t xml:space="preserve"> and the availability of training funds via the  Consolidated Funding Application process. </w:t>
      </w:r>
    </w:p>
    <w:p w:rsidR="00316180" w:rsidRDefault="00316180" w:rsidP="00316180">
      <w:pPr>
        <w:pStyle w:val="Default"/>
        <w:rPr>
          <w:sz w:val="22"/>
          <w:szCs w:val="22"/>
        </w:rPr>
      </w:pPr>
    </w:p>
    <w:p w:rsidR="00316180" w:rsidRPr="00184998" w:rsidRDefault="00316180" w:rsidP="00316180">
      <w:pPr>
        <w:pStyle w:val="Default"/>
        <w:numPr>
          <w:ilvl w:val="0"/>
          <w:numId w:val="14"/>
        </w:numPr>
        <w:rPr>
          <w:b/>
        </w:rPr>
      </w:pPr>
      <w:r w:rsidRPr="00184998">
        <w:rPr>
          <w:b/>
          <w:sz w:val="22"/>
          <w:szCs w:val="22"/>
        </w:rPr>
        <w:t>The L</w:t>
      </w:r>
      <w:r>
        <w:rPr>
          <w:b/>
          <w:sz w:val="22"/>
          <w:szCs w:val="22"/>
        </w:rPr>
        <w:t>IWIBs have enhanced their On-the-</w:t>
      </w:r>
      <w:r w:rsidRPr="00184998">
        <w:rPr>
          <w:b/>
          <w:sz w:val="22"/>
          <w:szCs w:val="22"/>
        </w:rPr>
        <w:t xml:space="preserve">Job training budgets and recruitment efforts to support the LIREDC targeted industries. </w:t>
      </w:r>
      <w:r>
        <w:rPr>
          <w:b/>
          <w:sz w:val="22"/>
          <w:szCs w:val="22"/>
        </w:rPr>
        <w:t xml:space="preserve"> </w:t>
      </w:r>
      <w:r w:rsidRPr="00184998">
        <w:rPr>
          <w:b/>
          <w:sz w:val="22"/>
          <w:szCs w:val="22"/>
        </w:rPr>
        <w:t>These training opp</w:t>
      </w:r>
      <w:r>
        <w:rPr>
          <w:b/>
          <w:sz w:val="22"/>
          <w:szCs w:val="22"/>
        </w:rPr>
        <w:t xml:space="preserve">ortunities have been supported </w:t>
      </w:r>
      <w:r w:rsidRPr="00184998">
        <w:rPr>
          <w:b/>
          <w:sz w:val="22"/>
          <w:szCs w:val="22"/>
        </w:rPr>
        <w:t>by local formula funds and the NYSDOL National Emergency Grant.</w:t>
      </w:r>
    </w:p>
    <w:p w:rsidR="00316180" w:rsidRPr="00184998" w:rsidRDefault="00316180" w:rsidP="00316180">
      <w:pPr>
        <w:pStyle w:val="Default"/>
        <w:ind w:left="1080"/>
        <w:rPr>
          <w:b/>
        </w:rPr>
      </w:pPr>
    </w:p>
    <w:p w:rsidR="00316180" w:rsidRPr="00316180" w:rsidRDefault="00316180" w:rsidP="00316180">
      <w:pPr>
        <w:pStyle w:val="ListParagraph"/>
        <w:numPr>
          <w:ilvl w:val="0"/>
          <w:numId w:val="14"/>
        </w:numPr>
        <w:autoSpaceDE w:val="0"/>
        <w:autoSpaceDN w:val="0"/>
        <w:adjustRightInd w:val="0"/>
        <w:spacing w:after="0" w:line="240" w:lineRule="auto"/>
        <w:rPr>
          <w:rFonts w:asciiTheme="minorHAnsi" w:hAnsiTheme="minorHAnsi" w:cs="Calibri-Bold"/>
          <w:b/>
          <w:bCs/>
        </w:rPr>
      </w:pPr>
      <w:r w:rsidRPr="00316180">
        <w:rPr>
          <w:b/>
        </w:rPr>
        <w:t xml:space="preserve">The LIWIBs and the Regional Business Services Team organize dozens of job fairs and customized recruitments each year.  The fairs are generally open to all residents but are </w:t>
      </w:r>
      <w:r w:rsidRPr="00316180">
        <w:rPr>
          <w:b/>
        </w:rPr>
        <w:lastRenderedPageBreak/>
        <w:t>frequently targeted to a specific population (veterans, disabled) or industry cluster identified as a priority by the LIREDC.  The region’s Business Services Teams will often screen potential candidates against the advertised job description to get the best match possible for the employer while saving them time, effort and money during the recruitment process.</w:t>
      </w:r>
    </w:p>
    <w:p w:rsidR="00316180" w:rsidRPr="00316180" w:rsidRDefault="00316180" w:rsidP="00316180">
      <w:pPr>
        <w:pStyle w:val="ListParagraph"/>
        <w:autoSpaceDE w:val="0"/>
        <w:autoSpaceDN w:val="0"/>
        <w:adjustRightInd w:val="0"/>
        <w:spacing w:after="0" w:line="240" w:lineRule="auto"/>
        <w:ind w:left="1080"/>
        <w:rPr>
          <w:rFonts w:asciiTheme="minorHAnsi" w:hAnsiTheme="minorHAnsi" w:cs="Calibri-Bold"/>
          <w:b/>
          <w:bCs/>
        </w:rPr>
      </w:pPr>
    </w:p>
    <w:p w:rsidR="00FB0388" w:rsidRDefault="00FB0388" w:rsidP="002B1DED">
      <w:pPr>
        <w:pStyle w:val="ListParagraph"/>
        <w:numPr>
          <w:ilvl w:val="0"/>
          <w:numId w:val="4"/>
        </w:numPr>
        <w:spacing w:before="240" w:after="0" w:line="240" w:lineRule="auto"/>
        <w:ind w:left="720"/>
      </w:pPr>
      <w:r w:rsidRPr="00466F9F">
        <w:t xml:space="preserve">Worker Services – </w:t>
      </w:r>
      <w:r>
        <w:t xml:space="preserve">Describe NYS </w:t>
      </w:r>
      <w:r w:rsidRPr="00466F9F">
        <w:t xml:space="preserve">Career Center </w:t>
      </w:r>
      <w:r>
        <w:t xml:space="preserve">services </w:t>
      </w:r>
      <w:r w:rsidRPr="00466F9F">
        <w:t>to address unemployment in target populations.</w:t>
      </w:r>
    </w:p>
    <w:p w:rsidR="001409DD" w:rsidRDefault="001409DD" w:rsidP="001409DD">
      <w:pPr>
        <w:pStyle w:val="ListParagraph"/>
        <w:spacing w:before="240" w:after="0" w:line="240" w:lineRule="auto"/>
      </w:pPr>
    </w:p>
    <w:p w:rsidR="00473C24" w:rsidRPr="002B2DA7" w:rsidRDefault="00473C24" w:rsidP="00F45B30">
      <w:pPr>
        <w:autoSpaceDE w:val="0"/>
        <w:autoSpaceDN w:val="0"/>
        <w:adjustRightInd w:val="0"/>
        <w:spacing w:line="240" w:lineRule="auto"/>
        <w:ind w:left="360"/>
        <w:rPr>
          <w:b/>
          <w:color w:val="000000"/>
        </w:rPr>
      </w:pPr>
      <w:r w:rsidRPr="00C06447">
        <w:rPr>
          <w:b/>
          <w:color w:val="000000"/>
        </w:rPr>
        <w:t xml:space="preserve">The region’s targeted populations, such as long-term unemployed, individuals with disabilities, the formerly incarcerated and veterans face similar barriers to securing quality jobs. </w:t>
      </w:r>
      <w:r>
        <w:rPr>
          <w:b/>
          <w:color w:val="000000"/>
        </w:rPr>
        <w:t xml:space="preserve"> </w:t>
      </w:r>
      <w:r w:rsidRPr="00C06447">
        <w:rPr>
          <w:b/>
          <w:color w:val="000000"/>
        </w:rPr>
        <w:t>These in</w:t>
      </w:r>
      <w:r>
        <w:rPr>
          <w:b/>
          <w:color w:val="000000"/>
        </w:rPr>
        <w:t>dividuals are served by the One-</w:t>
      </w:r>
      <w:r w:rsidRPr="00C06447">
        <w:rPr>
          <w:b/>
          <w:color w:val="000000"/>
        </w:rPr>
        <w:t>Stops using the Core, Intensive and Training structure established in the WIA but can choose to receive targeted services as d</w:t>
      </w:r>
      <w:r>
        <w:rPr>
          <w:b/>
          <w:color w:val="000000"/>
        </w:rPr>
        <w:t xml:space="preserve">escribed below: </w:t>
      </w:r>
    </w:p>
    <w:p w:rsidR="00473C24" w:rsidRDefault="00473C24" w:rsidP="00473C24">
      <w:pPr>
        <w:pStyle w:val="ListParagraph"/>
        <w:numPr>
          <w:ilvl w:val="0"/>
          <w:numId w:val="15"/>
        </w:numPr>
        <w:autoSpaceDE w:val="0"/>
        <w:autoSpaceDN w:val="0"/>
        <w:adjustRightInd w:val="0"/>
        <w:spacing w:after="0" w:line="240" w:lineRule="auto"/>
      </w:pPr>
      <w:r w:rsidRPr="00C06447">
        <w:rPr>
          <w:rFonts w:cs="Calibri"/>
          <w:b/>
          <w:iCs/>
          <w:color w:val="000000"/>
          <w:u w:val="single"/>
        </w:rPr>
        <w:t>Core:</w:t>
      </w:r>
      <w:r w:rsidRPr="00C06447">
        <w:rPr>
          <w:rFonts w:cs="Calibri"/>
          <w:b/>
          <w:iCs/>
          <w:color w:val="000000"/>
        </w:rPr>
        <w:t xml:space="preserve">  </w:t>
      </w:r>
      <w:r w:rsidRPr="00C06447">
        <w:rPr>
          <w:b/>
        </w:rPr>
        <w:t>The One-Stop Employment Centers provide telephones for customers to privately talk to prospective e</w:t>
      </w:r>
      <w:r w:rsidR="00A57586">
        <w:rPr>
          <w:b/>
        </w:rPr>
        <w:t>mployers, fax and copy machines; and</w:t>
      </w:r>
      <w:r w:rsidRPr="00C06447">
        <w:rPr>
          <w:b/>
        </w:rPr>
        <w:t xml:space="preserve"> a Career Resource Library, consisting of books, newspapers, videos, special directories and other career-related materials for pursuit of job search and labor market information</w:t>
      </w:r>
      <w:r w:rsidR="00A57586">
        <w:rPr>
          <w:b/>
        </w:rPr>
        <w:t>.  B</w:t>
      </w:r>
      <w:r w:rsidRPr="00C06447">
        <w:rPr>
          <w:b/>
        </w:rPr>
        <w:t xml:space="preserve">anks of computers, with high-speed internet connections, are available for customers to prepare resumes and locate jobs on Long Island and elsewhere. </w:t>
      </w:r>
      <w:r>
        <w:rPr>
          <w:b/>
        </w:rPr>
        <w:t xml:space="preserve"> </w:t>
      </w:r>
      <w:r w:rsidRPr="00C06447">
        <w:rPr>
          <w:b/>
        </w:rPr>
        <w:t>Information regarding Unemployment Insurance Benefits, education, training and employment opportunities</w:t>
      </w:r>
      <w:r w:rsidR="00A57586">
        <w:rPr>
          <w:b/>
        </w:rPr>
        <w:t>, as well as supportive services such as child care, transportation, SNAP, and health insurance is also available</w:t>
      </w:r>
      <w:r w:rsidRPr="00C06447">
        <w:t>.</w:t>
      </w:r>
    </w:p>
    <w:p w:rsidR="00473C24" w:rsidRPr="002B2DA7" w:rsidRDefault="00473C24" w:rsidP="00473C24">
      <w:pPr>
        <w:pStyle w:val="ListParagraph"/>
        <w:autoSpaceDE w:val="0"/>
        <w:autoSpaceDN w:val="0"/>
        <w:adjustRightInd w:val="0"/>
        <w:spacing w:after="0" w:line="240" w:lineRule="auto"/>
      </w:pPr>
    </w:p>
    <w:p w:rsidR="00473C24" w:rsidRDefault="00473C24" w:rsidP="00473C24">
      <w:pPr>
        <w:pStyle w:val="ListParagraph"/>
        <w:numPr>
          <w:ilvl w:val="0"/>
          <w:numId w:val="15"/>
        </w:numPr>
        <w:autoSpaceDE w:val="0"/>
        <w:autoSpaceDN w:val="0"/>
        <w:adjustRightInd w:val="0"/>
        <w:spacing w:after="0" w:line="240" w:lineRule="auto"/>
        <w:rPr>
          <w:b/>
        </w:rPr>
      </w:pPr>
      <w:r w:rsidRPr="00C06447">
        <w:rPr>
          <w:b/>
          <w:u w:val="single"/>
        </w:rPr>
        <w:t>Staff Assisted Services</w:t>
      </w:r>
      <w:r w:rsidRPr="00C06447">
        <w:t xml:space="preserve">:  </w:t>
      </w:r>
      <w:r w:rsidRPr="00C06447">
        <w:rPr>
          <w:b/>
        </w:rPr>
        <w:t xml:space="preserve">Including: Assessments, skills testing and employability workshops including Successful Job Search, </w:t>
      </w:r>
      <w:r w:rsidR="00A57586">
        <w:rPr>
          <w:b/>
        </w:rPr>
        <w:t xml:space="preserve">Self-Assessment/Career Exploration, </w:t>
      </w:r>
      <w:r w:rsidRPr="00C06447">
        <w:rPr>
          <w:b/>
        </w:rPr>
        <w:t>Networking, Skills Transference, Resume and Cover Letter Preparation,</w:t>
      </w:r>
      <w:r w:rsidR="00A57586">
        <w:rPr>
          <w:b/>
        </w:rPr>
        <w:t xml:space="preserve"> Personal Branding</w:t>
      </w:r>
      <w:r w:rsidR="00F73757">
        <w:rPr>
          <w:b/>
        </w:rPr>
        <w:t>,</w:t>
      </w:r>
      <w:r w:rsidRPr="00C06447">
        <w:rPr>
          <w:b/>
        </w:rPr>
        <w:t xml:space="preserve"> LinkedIn, How to use the Internet as a Job Search Tool, Online Social Networking, How to Work with Recruiters Effectively, Salary Negotiations, Interviewing Techniques, </w:t>
      </w:r>
      <w:r w:rsidR="00814433">
        <w:rPr>
          <w:rFonts w:cs="Calibri"/>
          <w:b/>
        </w:rPr>
        <w:t xml:space="preserve">Resumes for People Over 50, </w:t>
      </w:r>
      <w:r w:rsidR="004B673C">
        <w:rPr>
          <w:rFonts w:cs="Calibri"/>
          <w:b/>
        </w:rPr>
        <w:t xml:space="preserve">Green Jobs </w:t>
      </w:r>
      <w:r w:rsidRPr="00C06447">
        <w:rPr>
          <w:rFonts w:cs="Calibri"/>
          <w:b/>
        </w:rPr>
        <w:t>and Skills Discovery for Individuals with Disabilities as well as</w:t>
      </w:r>
      <w:r>
        <w:rPr>
          <w:b/>
        </w:rPr>
        <w:t xml:space="preserve"> t</w:t>
      </w:r>
      <w:r w:rsidRPr="00C06447">
        <w:rPr>
          <w:b/>
        </w:rPr>
        <w:t xml:space="preserve">he Job Path Club are available. </w:t>
      </w:r>
      <w:r>
        <w:rPr>
          <w:b/>
        </w:rPr>
        <w:t xml:space="preserve"> </w:t>
      </w:r>
      <w:r w:rsidR="00F73757">
        <w:rPr>
          <w:b/>
        </w:rPr>
        <w:t xml:space="preserve">Workshops are also provided to address the special needs of job seekers.  These include Managing Change and Stress, How to Access Health Care, SNAP, Other Benefit Programs and Foreclosure Prevention.  </w:t>
      </w:r>
      <w:r w:rsidRPr="00C06447">
        <w:rPr>
          <w:b/>
        </w:rPr>
        <w:t xml:space="preserve">Computer Workshops and Tutorials, including Microsoft Office Applications and Tutorials and self-taught computer lessons in QuickBooks are provided on a continuous basis. </w:t>
      </w:r>
      <w:r>
        <w:rPr>
          <w:b/>
        </w:rPr>
        <w:t xml:space="preserve"> </w:t>
      </w:r>
      <w:r w:rsidRPr="00C06447">
        <w:rPr>
          <w:b/>
        </w:rPr>
        <w:t>Career Quests, which provide an overview of a career field and affords participants the opportunity to explore career paths and speak to industry leaders, as well as Job Fairs, including human resources representatives from companies throughout Long Island, are conducted onsite and at local libraries.</w:t>
      </w:r>
      <w:r>
        <w:rPr>
          <w:b/>
        </w:rPr>
        <w:t xml:space="preserve"> </w:t>
      </w:r>
      <w:r w:rsidRPr="00C06447">
        <w:rPr>
          <w:b/>
        </w:rPr>
        <w:t xml:space="preserve"> Job listings including On-the-Job Training opportunities are updated and posted regularly</w:t>
      </w:r>
      <w:r w:rsidRPr="00722334">
        <w:rPr>
          <w:b/>
        </w:rPr>
        <w:t>.</w:t>
      </w:r>
    </w:p>
    <w:p w:rsidR="00473C24" w:rsidRPr="00473C24" w:rsidRDefault="00473C24" w:rsidP="00473C24">
      <w:pPr>
        <w:autoSpaceDE w:val="0"/>
        <w:autoSpaceDN w:val="0"/>
        <w:adjustRightInd w:val="0"/>
        <w:spacing w:after="0" w:line="240" w:lineRule="auto"/>
        <w:rPr>
          <w:b/>
        </w:rPr>
      </w:pPr>
    </w:p>
    <w:p w:rsidR="00F45B30" w:rsidRPr="00F45B30" w:rsidRDefault="00CA7001" w:rsidP="00F45B30">
      <w:pPr>
        <w:pStyle w:val="ListParagraph"/>
        <w:numPr>
          <w:ilvl w:val="0"/>
          <w:numId w:val="17"/>
        </w:numPr>
        <w:spacing w:after="0" w:line="240" w:lineRule="auto"/>
        <w:rPr>
          <w:b/>
          <w:bCs/>
          <w:i/>
          <w:iCs/>
        </w:rPr>
      </w:pPr>
      <w:r>
        <w:rPr>
          <w:b/>
          <w:bCs/>
          <w:u w:val="single"/>
        </w:rPr>
        <w:t>Training</w:t>
      </w:r>
      <w:r>
        <w:rPr>
          <w:b/>
          <w:bCs/>
        </w:rPr>
        <w:t>:</w:t>
      </w:r>
      <w:r>
        <w:t xml:space="preserve">  </w:t>
      </w:r>
      <w:r>
        <w:rPr>
          <w:b/>
          <w:bCs/>
        </w:rPr>
        <w:t>The LIWIBs are developing training opportunities, both vocat</w:t>
      </w:r>
      <w:r w:rsidR="00306DBB">
        <w:rPr>
          <w:b/>
          <w:bCs/>
        </w:rPr>
        <w:t>ional and OJT, to address the nine</w:t>
      </w:r>
      <w:r>
        <w:rPr>
          <w:b/>
          <w:bCs/>
        </w:rPr>
        <w:t xml:space="preserve"> targeted industries outlined in Section 1 above - with special emphasis on the sectors targeted by the LIREDC.  Collectively the LIWIBs have procured hundreds of classes addressing a broad range of job titles within the designated industries. </w:t>
      </w:r>
      <w:r w:rsidR="00814433">
        <w:rPr>
          <w:b/>
          <w:bCs/>
        </w:rPr>
        <w:t xml:space="preserve"> </w:t>
      </w:r>
      <w:r>
        <w:rPr>
          <w:b/>
          <w:bCs/>
        </w:rPr>
        <w:t xml:space="preserve">We have contracted with Farmingdale College, Suffolk Community College and Nassau and Suffolk BOCES for their Advanced Manufacturing courses. </w:t>
      </w:r>
      <w:r w:rsidR="00814433">
        <w:rPr>
          <w:b/>
          <w:bCs/>
        </w:rPr>
        <w:t xml:space="preserve"> </w:t>
      </w:r>
      <w:r>
        <w:rPr>
          <w:b/>
          <w:bCs/>
        </w:rPr>
        <w:t>Hofstra University, Island Drafting Institute</w:t>
      </w:r>
      <w:r w:rsidR="00F73757">
        <w:rPr>
          <w:b/>
          <w:bCs/>
        </w:rPr>
        <w:t xml:space="preserve">, New York Institute of Technology, </w:t>
      </w:r>
      <w:proofErr w:type="spellStart"/>
      <w:r w:rsidR="00F73757">
        <w:rPr>
          <w:b/>
          <w:bCs/>
        </w:rPr>
        <w:t>NetCom</w:t>
      </w:r>
      <w:proofErr w:type="spellEnd"/>
      <w:r w:rsidR="00F73757">
        <w:rPr>
          <w:b/>
          <w:bCs/>
        </w:rPr>
        <w:t xml:space="preserve"> Information Technology</w:t>
      </w:r>
      <w:r>
        <w:rPr>
          <w:b/>
          <w:bCs/>
        </w:rPr>
        <w:t xml:space="preserve"> and Stony Brook University have created opportunities in LEAN, IT, LEED and Project Management for our customers and Nassau and Suffolk BOCES and Hunter Business School have been contracted to provide a wide selection of Healthcare related training. </w:t>
      </w:r>
      <w:r w:rsidR="004B673C">
        <w:rPr>
          <w:b/>
          <w:bCs/>
        </w:rPr>
        <w:t xml:space="preserve"> </w:t>
      </w:r>
      <w:r>
        <w:rPr>
          <w:b/>
          <w:bCs/>
        </w:rPr>
        <w:t xml:space="preserve">With more than a dozen other training </w:t>
      </w:r>
      <w:r>
        <w:rPr>
          <w:b/>
          <w:bCs/>
        </w:rPr>
        <w:lastRenderedPageBreak/>
        <w:t>providers under contract we are in good position to procure whatever training the LIRED</w:t>
      </w:r>
      <w:r w:rsidR="00814433">
        <w:rPr>
          <w:b/>
          <w:bCs/>
        </w:rPr>
        <w:t>C</w:t>
      </w:r>
      <w:r>
        <w:rPr>
          <w:b/>
          <w:bCs/>
        </w:rPr>
        <w:t xml:space="preserve"> determines to be a priority. </w:t>
      </w:r>
      <w:r w:rsidR="00814433">
        <w:rPr>
          <w:b/>
          <w:bCs/>
        </w:rPr>
        <w:t xml:space="preserve"> </w:t>
      </w:r>
      <w:r w:rsidR="00F73757">
        <w:rPr>
          <w:b/>
          <w:bCs/>
        </w:rPr>
        <w:t xml:space="preserve">The LWIBs require training institutions to document that curricula are aligned to job specific skills, and are reviewed by local employers.  Schools are encouraged to incorporate internship components in programs, and continued referrals are contingent on adequate training-related placement rates.  </w:t>
      </w:r>
      <w:r>
        <w:rPr>
          <w:b/>
          <w:bCs/>
        </w:rPr>
        <w:t xml:space="preserve">In regards to OJT – our outreach and procurement process has been revised to allow us to better target the LIREDC priority industries.  The new approach has generated many requests for on-site presentations resulting in multiple </w:t>
      </w:r>
      <w:proofErr w:type="gramStart"/>
      <w:r>
        <w:rPr>
          <w:b/>
          <w:bCs/>
        </w:rPr>
        <w:t>manufacturing ,</w:t>
      </w:r>
      <w:proofErr w:type="gramEnd"/>
      <w:r>
        <w:rPr>
          <w:b/>
          <w:bCs/>
        </w:rPr>
        <w:t xml:space="preserve"> energy and IT related companies submitting proposals for consideration. Several contracts have been executed with more in the pipeline.</w:t>
      </w:r>
    </w:p>
    <w:p w:rsidR="00473C24" w:rsidRPr="00F45B30" w:rsidRDefault="00CA7001" w:rsidP="00F45B30">
      <w:pPr>
        <w:pStyle w:val="ListParagraph"/>
        <w:spacing w:after="0" w:line="240" w:lineRule="auto"/>
        <w:rPr>
          <w:b/>
          <w:bCs/>
          <w:i/>
          <w:iCs/>
        </w:rPr>
      </w:pPr>
      <w:r>
        <w:rPr>
          <w:b/>
          <w:bCs/>
        </w:rPr>
        <w:t xml:space="preserve">  </w:t>
      </w:r>
    </w:p>
    <w:p w:rsidR="003217C3" w:rsidRPr="00DE7645" w:rsidRDefault="003217C3" w:rsidP="007D1271">
      <w:pPr>
        <w:pStyle w:val="ListParagraph"/>
        <w:numPr>
          <w:ilvl w:val="0"/>
          <w:numId w:val="18"/>
        </w:numPr>
        <w:autoSpaceDE w:val="0"/>
        <w:autoSpaceDN w:val="0"/>
        <w:adjustRightInd w:val="0"/>
        <w:spacing w:after="0" w:line="240" w:lineRule="auto"/>
        <w:rPr>
          <w:rFonts w:cs="Calibri"/>
          <w:b/>
          <w:color w:val="000000"/>
        </w:rPr>
      </w:pPr>
      <w:r w:rsidRPr="00DE7645">
        <w:rPr>
          <w:rFonts w:cs="Calibri"/>
          <w:b/>
          <w:bCs/>
          <w:color w:val="000000"/>
          <w:u w:val="single"/>
        </w:rPr>
        <w:t>Long Term Unemployed</w:t>
      </w:r>
      <w:r w:rsidRPr="00DE7645">
        <w:rPr>
          <w:rFonts w:cs="Calibri"/>
          <w:b/>
          <w:bCs/>
          <w:color w:val="000000"/>
        </w:rPr>
        <w:t xml:space="preserve">: </w:t>
      </w:r>
      <w:r>
        <w:rPr>
          <w:rFonts w:cs="Calibri"/>
          <w:b/>
          <w:bCs/>
          <w:color w:val="000000"/>
        </w:rPr>
        <w:t xml:space="preserve"> The One-</w:t>
      </w:r>
      <w:r w:rsidRPr="00DE7645">
        <w:rPr>
          <w:rFonts w:cs="Calibri"/>
          <w:b/>
          <w:bCs/>
          <w:color w:val="000000"/>
        </w:rPr>
        <w:t xml:space="preserve">Stops, in an effort to </w:t>
      </w:r>
      <w:r w:rsidRPr="00DE7645">
        <w:rPr>
          <w:rFonts w:cs="Calibri"/>
          <w:b/>
          <w:bCs/>
        </w:rPr>
        <w:t>reduce the economic impact of being unemployed and reduce the amount of time job seekers are dependent on Unemployment Insurance,</w:t>
      </w:r>
      <w:r w:rsidRPr="00DE7645">
        <w:rPr>
          <w:rFonts w:cs="Calibri"/>
          <w:b/>
          <w:color w:val="000000"/>
        </w:rPr>
        <w:t xml:space="preserve"> have collaborated </w:t>
      </w:r>
      <w:r>
        <w:rPr>
          <w:rFonts w:cs="Calibri"/>
          <w:b/>
          <w:color w:val="000000"/>
        </w:rPr>
        <w:t xml:space="preserve">with the NYSDOL </w:t>
      </w:r>
      <w:r w:rsidRPr="00DE7645">
        <w:rPr>
          <w:rFonts w:cs="Calibri"/>
          <w:b/>
          <w:color w:val="000000"/>
        </w:rPr>
        <w:t>on a two</w:t>
      </w:r>
      <w:r>
        <w:rPr>
          <w:rFonts w:cs="Calibri"/>
          <w:b/>
          <w:color w:val="000000"/>
        </w:rPr>
        <w:t xml:space="preserve"> stage </w:t>
      </w:r>
      <w:r w:rsidRPr="00DE7645">
        <w:rPr>
          <w:rFonts w:cs="Calibri"/>
          <w:b/>
          <w:color w:val="000000"/>
        </w:rPr>
        <w:t xml:space="preserve">approach to support service delivery to our shared customers. </w:t>
      </w:r>
    </w:p>
    <w:p w:rsidR="003217C3" w:rsidRPr="00DE7645" w:rsidRDefault="003217C3" w:rsidP="007D1271">
      <w:pPr>
        <w:pStyle w:val="ListParagraph"/>
        <w:autoSpaceDE w:val="0"/>
        <w:autoSpaceDN w:val="0"/>
        <w:adjustRightInd w:val="0"/>
        <w:spacing w:line="240" w:lineRule="auto"/>
        <w:rPr>
          <w:rFonts w:cs="Calibri"/>
          <w:b/>
          <w:bCs/>
          <w:color w:val="000000"/>
          <w:u w:val="single"/>
        </w:rPr>
      </w:pPr>
    </w:p>
    <w:p w:rsidR="003217C3" w:rsidRDefault="003217C3" w:rsidP="007D1271">
      <w:pPr>
        <w:pStyle w:val="ListParagraph"/>
        <w:autoSpaceDE w:val="0"/>
        <w:autoSpaceDN w:val="0"/>
        <w:adjustRightInd w:val="0"/>
        <w:spacing w:after="0" w:line="240" w:lineRule="auto"/>
        <w:rPr>
          <w:rFonts w:cs="Calibri"/>
          <w:b/>
          <w:color w:val="000000"/>
        </w:rPr>
      </w:pPr>
      <w:r w:rsidRPr="00DE7645">
        <w:rPr>
          <w:rFonts w:cs="Calibri"/>
          <w:b/>
          <w:color w:val="000000"/>
        </w:rPr>
        <w:t>NYSDOL Reemployment and Eligibility Assessment staff is co-locate</w:t>
      </w:r>
      <w:r>
        <w:rPr>
          <w:rFonts w:cs="Calibri"/>
          <w:b/>
          <w:color w:val="000000"/>
        </w:rPr>
        <w:t>d within the One-</w:t>
      </w:r>
      <w:r w:rsidRPr="00DE7645">
        <w:rPr>
          <w:rFonts w:cs="Calibri"/>
          <w:b/>
          <w:color w:val="000000"/>
        </w:rPr>
        <w:t xml:space="preserve">Stops dedicated to emphasizing early intervention for individuals that have been identified as likely to remain unemployed for more than 27 weeks. </w:t>
      </w:r>
      <w:r>
        <w:rPr>
          <w:rFonts w:cs="Calibri"/>
          <w:b/>
          <w:color w:val="000000"/>
        </w:rPr>
        <w:t xml:space="preserve"> </w:t>
      </w:r>
      <w:r w:rsidRPr="002961D4">
        <w:rPr>
          <w:rFonts w:cs="Calibri"/>
          <w:b/>
          <w:color w:val="000000"/>
        </w:rPr>
        <w:t xml:space="preserve">The state </w:t>
      </w:r>
      <w:r>
        <w:rPr>
          <w:rFonts w:cs="Calibri"/>
          <w:b/>
          <w:color w:val="000000"/>
        </w:rPr>
        <w:t>requires</w:t>
      </w:r>
      <w:r w:rsidRPr="002961D4">
        <w:rPr>
          <w:rFonts w:cs="Calibri"/>
          <w:b/>
          <w:color w:val="000000"/>
        </w:rPr>
        <w:t xml:space="preserve"> </w:t>
      </w:r>
      <w:r w:rsidRPr="002961D4">
        <w:rPr>
          <w:b/>
        </w:rPr>
        <w:t xml:space="preserve">beneficiaries to attend one-on-one interviews, which included a review of ongoing UI eligibility, provision of current labor market information, development of a work-search plan, and referral to reemployment services and/or training, as needed. </w:t>
      </w:r>
      <w:r w:rsidRPr="002961D4">
        <w:rPr>
          <w:rFonts w:cs="Calibri"/>
          <w:b/>
          <w:color w:val="000000"/>
        </w:rPr>
        <w:t>In accordance with New York State</w:t>
      </w:r>
      <w:r w:rsidRPr="00DE7645">
        <w:rPr>
          <w:rFonts w:cs="Calibri"/>
          <w:b/>
          <w:color w:val="000000"/>
        </w:rPr>
        <w:t xml:space="preserve"> Department of Labor Technical Advisory 09-02, entitled  </w:t>
      </w:r>
      <w:r w:rsidRPr="00DE7645">
        <w:rPr>
          <w:rFonts w:cs="Calibri"/>
          <w:b/>
        </w:rPr>
        <w:t xml:space="preserve">‘Individual Training Account (ITA) Approval Policy’ </w:t>
      </w:r>
      <w:r w:rsidRPr="00DE7645">
        <w:rPr>
          <w:rFonts w:cs="Calibri"/>
          <w:b/>
          <w:color w:val="000000"/>
        </w:rPr>
        <w:t>the One-Stops have streamlined the delivery of training services to eligible individuals that demonstrate skills gaps that can be remediated by an appropriate training program.</w:t>
      </w:r>
    </w:p>
    <w:p w:rsidR="003217C3" w:rsidRPr="00DE7645" w:rsidRDefault="003217C3" w:rsidP="007D1271">
      <w:pPr>
        <w:pStyle w:val="ListParagraph"/>
        <w:autoSpaceDE w:val="0"/>
        <w:autoSpaceDN w:val="0"/>
        <w:adjustRightInd w:val="0"/>
        <w:spacing w:line="240" w:lineRule="auto"/>
        <w:rPr>
          <w:rFonts w:cs="Calibri"/>
          <w:b/>
          <w:color w:val="000000"/>
        </w:rPr>
      </w:pPr>
    </w:p>
    <w:p w:rsidR="007D1271" w:rsidRDefault="003217C3" w:rsidP="007D1271">
      <w:pPr>
        <w:pStyle w:val="ListParagraph"/>
        <w:spacing w:after="0" w:line="240" w:lineRule="auto"/>
        <w:contextualSpacing w:val="0"/>
        <w:rPr>
          <w:b/>
        </w:rPr>
      </w:pPr>
      <w:r w:rsidRPr="00DE7645">
        <w:rPr>
          <w:b/>
        </w:rPr>
        <w:t>Individuals approaching their 20</w:t>
      </w:r>
      <w:r w:rsidRPr="00DE7645">
        <w:rPr>
          <w:b/>
          <w:vertAlign w:val="superscript"/>
        </w:rPr>
        <w:t>th</w:t>
      </w:r>
      <w:r w:rsidRPr="00DE7645">
        <w:rPr>
          <w:b/>
        </w:rPr>
        <w:t xml:space="preserve"> week of UI are invited in</w:t>
      </w:r>
      <w:r>
        <w:rPr>
          <w:b/>
        </w:rPr>
        <w:t>to the One-Stops</w:t>
      </w:r>
      <w:r w:rsidRPr="00DE7645">
        <w:rPr>
          <w:b/>
        </w:rPr>
        <w:t xml:space="preserve"> for additional workshops and networking opportunities.  Workshops </w:t>
      </w:r>
      <w:r>
        <w:rPr>
          <w:b/>
        </w:rPr>
        <w:t xml:space="preserve">may </w:t>
      </w:r>
      <w:r w:rsidRPr="00DE7645">
        <w:rPr>
          <w:b/>
        </w:rPr>
        <w:t xml:space="preserve">include “How to Target Companies and Employers”, </w:t>
      </w:r>
      <w:r>
        <w:rPr>
          <w:b/>
        </w:rPr>
        <w:t>“</w:t>
      </w:r>
      <w:r w:rsidRPr="00DE7645">
        <w:rPr>
          <w:b/>
        </w:rPr>
        <w:t>Revitalizing the Job Search”, “How to Market Oneself”</w:t>
      </w:r>
      <w:r>
        <w:rPr>
          <w:b/>
        </w:rPr>
        <w:t xml:space="preserve">, </w:t>
      </w:r>
      <w:r w:rsidRPr="00DE7645">
        <w:rPr>
          <w:b/>
        </w:rPr>
        <w:t>“Networking Techniques”</w:t>
      </w:r>
      <w:r>
        <w:rPr>
          <w:b/>
        </w:rPr>
        <w:t xml:space="preserve"> and “How to Use Social Media in Your Job Search”.  The One-</w:t>
      </w:r>
      <w:r w:rsidRPr="00DE7645">
        <w:rPr>
          <w:b/>
        </w:rPr>
        <w:t>Stops have also added additional Peer to Peer Job Searc</w:t>
      </w:r>
      <w:r>
        <w:rPr>
          <w:b/>
        </w:rPr>
        <w:t>h Clubs for these individuals.</w:t>
      </w:r>
    </w:p>
    <w:p w:rsidR="00F45B30" w:rsidRPr="003217C3" w:rsidRDefault="003217C3" w:rsidP="007D1271">
      <w:pPr>
        <w:pStyle w:val="ListParagraph"/>
        <w:spacing w:after="0" w:line="240" w:lineRule="auto"/>
        <w:contextualSpacing w:val="0"/>
        <w:rPr>
          <w:b/>
        </w:rPr>
      </w:pPr>
      <w:r>
        <w:rPr>
          <w:b/>
        </w:rPr>
        <w:t xml:space="preserve"> </w:t>
      </w:r>
    </w:p>
    <w:p w:rsidR="00F45B30" w:rsidRDefault="00473C24" w:rsidP="00473C24">
      <w:pPr>
        <w:pStyle w:val="ListParagraph"/>
        <w:numPr>
          <w:ilvl w:val="0"/>
          <w:numId w:val="16"/>
        </w:numPr>
        <w:spacing w:after="120" w:line="240" w:lineRule="auto"/>
        <w:rPr>
          <w:b/>
        </w:rPr>
      </w:pPr>
      <w:r w:rsidRPr="00C06447">
        <w:rPr>
          <w:rFonts w:cs="Calibri"/>
          <w:b/>
          <w:bCs/>
          <w:color w:val="000000"/>
          <w:u w:val="single"/>
        </w:rPr>
        <w:t>Individuals with Disabilities</w:t>
      </w:r>
      <w:r w:rsidRPr="00C06447">
        <w:rPr>
          <w:b/>
        </w:rPr>
        <w:t>:</w:t>
      </w:r>
      <w:r w:rsidRPr="00C06447">
        <w:rPr>
          <w:rFonts w:ascii="Times New Roman" w:hAnsi="Times New Roman"/>
        </w:rPr>
        <w:t xml:space="preserve"> </w:t>
      </w:r>
      <w:r>
        <w:rPr>
          <w:b/>
        </w:rPr>
        <w:t>The Long Island One-</w:t>
      </w:r>
      <w:r w:rsidRPr="00C06447">
        <w:rPr>
          <w:b/>
        </w:rPr>
        <w:t>Stops have hired staff funded by the New York State Disability Employment Initiative (DEI).</w:t>
      </w:r>
      <w:r>
        <w:rPr>
          <w:b/>
        </w:rPr>
        <w:t xml:space="preserve"> </w:t>
      </w:r>
      <w:r w:rsidRPr="00C06447">
        <w:rPr>
          <w:b/>
        </w:rPr>
        <w:t xml:space="preserve"> This staff is or will become Disability Resource Coordinators (DRC) dedicated to ensuring that people with disabilities are receiving the most appropriate level of core, intensive, training, and specialized services to </w:t>
      </w:r>
      <w:r w:rsidR="00306DBB">
        <w:rPr>
          <w:b/>
        </w:rPr>
        <w:t>increase</w:t>
      </w:r>
      <w:r w:rsidRPr="00C06447">
        <w:rPr>
          <w:b/>
        </w:rPr>
        <w:t xml:space="preserve"> job placement and financial independence.</w:t>
      </w:r>
      <w:r w:rsidRPr="00C06447">
        <w:rPr>
          <w:rFonts w:ascii="Times New Roman" w:hAnsi="Times New Roman"/>
          <w:b/>
        </w:rPr>
        <w:t xml:space="preserve"> </w:t>
      </w:r>
      <w:r>
        <w:rPr>
          <w:rFonts w:ascii="Times New Roman" w:hAnsi="Times New Roman"/>
          <w:b/>
        </w:rPr>
        <w:t xml:space="preserve"> </w:t>
      </w:r>
      <w:r w:rsidRPr="00C06447">
        <w:rPr>
          <w:b/>
        </w:rPr>
        <w:t>The DRCs are also responsible for assuring physical, programmatic, and communication accessibility to guarantee people with disabilities equal access to available services.  The DRCs will coordinate services through a large inventory of local service providers and partners that have joined together under the NYESS.</w:t>
      </w:r>
      <w:r w:rsidR="00F45B30">
        <w:rPr>
          <w:b/>
        </w:rPr>
        <w:t xml:space="preserve">  </w:t>
      </w:r>
      <w:r w:rsidR="002E5405">
        <w:rPr>
          <w:b/>
        </w:rPr>
        <w:t xml:space="preserve">Partner Agency </w:t>
      </w:r>
      <w:proofErr w:type="gramStart"/>
      <w:r w:rsidR="002E5405">
        <w:rPr>
          <w:b/>
        </w:rPr>
        <w:t>staff from ACCES-VR also provide</w:t>
      </w:r>
      <w:proofErr w:type="gramEnd"/>
      <w:r w:rsidR="002E5405">
        <w:rPr>
          <w:b/>
        </w:rPr>
        <w:t xml:space="preserve"> on-site services to meet the special needs of the disabled.  </w:t>
      </w:r>
      <w:r w:rsidR="00F45B30">
        <w:rPr>
          <w:b/>
        </w:rPr>
        <w:t xml:space="preserve">The </w:t>
      </w:r>
      <w:r w:rsidR="002E5405">
        <w:rPr>
          <w:b/>
        </w:rPr>
        <w:t>LWIB</w:t>
      </w:r>
      <w:r w:rsidR="00F45B30">
        <w:rPr>
          <w:b/>
        </w:rPr>
        <w:t>s</w:t>
      </w:r>
      <w:r w:rsidR="002E5405">
        <w:rPr>
          <w:b/>
        </w:rPr>
        <w:t xml:space="preserve"> also participate in the Nassau and </w:t>
      </w:r>
      <w:r w:rsidR="00F45B30">
        <w:rPr>
          <w:b/>
        </w:rPr>
        <w:t>Suffolk Placement Network</w:t>
      </w:r>
      <w:r w:rsidR="002E5405">
        <w:rPr>
          <w:b/>
        </w:rPr>
        <w:t>s</w:t>
      </w:r>
      <w:r w:rsidR="00F45B30">
        <w:rPr>
          <w:b/>
        </w:rPr>
        <w:t xml:space="preserve"> to coordinate services for individuals with disabilities.</w:t>
      </w:r>
    </w:p>
    <w:p w:rsidR="00473C24" w:rsidRPr="00C06447" w:rsidRDefault="00473C24" w:rsidP="00F45B30">
      <w:pPr>
        <w:pStyle w:val="ListParagraph"/>
        <w:spacing w:after="120" w:line="240" w:lineRule="auto"/>
        <w:rPr>
          <w:b/>
        </w:rPr>
      </w:pPr>
      <w:r w:rsidRPr="00C06447">
        <w:rPr>
          <w:b/>
        </w:rPr>
        <w:t xml:space="preserve"> </w:t>
      </w:r>
    </w:p>
    <w:p w:rsidR="00473C24" w:rsidRPr="00473C24" w:rsidRDefault="00473C24" w:rsidP="007D1271">
      <w:pPr>
        <w:pStyle w:val="ListParagraph"/>
        <w:numPr>
          <w:ilvl w:val="0"/>
          <w:numId w:val="16"/>
        </w:numPr>
        <w:autoSpaceDE w:val="0"/>
        <w:autoSpaceDN w:val="0"/>
        <w:adjustRightInd w:val="0"/>
        <w:spacing w:after="0" w:line="240" w:lineRule="auto"/>
        <w:rPr>
          <w:rFonts w:cs="Calibri"/>
          <w:b/>
          <w:color w:val="000000"/>
        </w:rPr>
      </w:pPr>
      <w:r w:rsidRPr="00C06447">
        <w:rPr>
          <w:rFonts w:cs="Calibri"/>
          <w:b/>
          <w:bCs/>
          <w:color w:val="000000"/>
          <w:u w:val="single"/>
        </w:rPr>
        <w:t>Ex-Offenders</w:t>
      </w:r>
      <w:r w:rsidRPr="00C06447">
        <w:rPr>
          <w:rFonts w:cs="Calibri"/>
          <w:b/>
          <w:bCs/>
          <w:color w:val="000000"/>
        </w:rPr>
        <w:t xml:space="preserve">: The LIWIBs have worked with this population for many years and have provided training to staff so that they can better understand the issues these individuals must overcome before entering training or the workforce. </w:t>
      </w:r>
      <w:r>
        <w:rPr>
          <w:rFonts w:cs="Calibri"/>
          <w:b/>
          <w:bCs/>
          <w:color w:val="000000"/>
        </w:rPr>
        <w:t xml:space="preserve"> Each of the One-</w:t>
      </w:r>
      <w:r w:rsidRPr="00C06447">
        <w:rPr>
          <w:rFonts w:cs="Calibri"/>
          <w:b/>
          <w:bCs/>
          <w:color w:val="000000"/>
        </w:rPr>
        <w:t>Stops has initiated projects as described below:</w:t>
      </w:r>
    </w:p>
    <w:p w:rsidR="00473C24" w:rsidRPr="00473C24" w:rsidRDefault="00473C24" w:rsidP="007D1271">
      <w:pPr>
        <w:pStyle w:val="ListParagraph"/>
        <w:autoSpaceDE w:val="0"/>
        <w:autoSpaceDN w:val="0"/>
        <w:adjustRightInd w:val="0"/>
        <w:spacing w:after="0" w:line="240" w:lineRule="auto"/>
        <w:rPr>
          <w:rFonts w:cs="Calibri"/>
          <w:b/>
          <w:color w:val="000000"/>
        </w:rPr>
      </w:pPr>
    </w:p>
    <w:p w:rsidR="00473C24" w:rsidRPr="00F45B30" w:rsidRDefault="00473C24" w:rsidP="007D1271">
      <w:pPr>
        <w:spacing w:line="240" w:lineRule="auto"/>
        <w:ind w:left="720"/>
        <w:rPr>
          <w:b/>
        </w:rPr>
      </w:pPr>
      <w:r w:rsidRPr="00C06447">
        <w:rPr>
          <w:rFonts w:cs="Calibri"/>
          <w:b/>
          <w:color w:val="000000"/>
        </w:rPr>
        <w:lastRenderedPageBreak/>
        <w:t>Suffolk County h</w:t>
      </w:r>
      <w:r w:rsidRPr="00C06447">
        <w:rPr>
          <w:b/>
        </w:rPr>
        <w:t xml:space="preserve">as assigned several staff members to foster new ideas and new partnerships in a venture called “Fresh Start”.  This staff </w:t>
      </w:r>
      <w:r w:rsidRPr="00C06447">
        <w:rPr>
          <w:rFonts w:cs="Calibri"/>
          <w:b/>
          <w:color w:val="000000"/>
        </w:rPr>
        <w:t xml:space="preserve">participates in monthly meetings, trainings, and events to further develop their skills in serving the formerly incarcerated and have been seeking out training to provide capacity building activities for front line staff such as </w:t>
      </w:r>
      <w:r w:rsidRPr="00C06447">
        <w:rPr>
          <w:b/>
        </w:rPr>
        <w:t>Offender Employment Specialist Training</w:t>
      </w:r>
      <w:r w:rsidRPr="00C06447">
        <w:rPr>
          <w:rFonts w:cs="Calibri"/>
          <w:b/>
          <w:color w:val="000000"/>
        </w:rPr>
        <w:t xml:space="preserve">. </w:t>
      </w:r>
      <w:r>
        <w:rPr>
          <w:rFonts w:cs="Calibri"/>
          <w:b/>
          <w:color w:val="000000"/>
        </w:rPr>
        <w:t xml:space="preserve"> </w:t>
      </w:r>
      <w:r w:rsidRPr="00C06447">
        <w:rPr>
          <w:rFonts w:cs="Calibri"/>
          <w:b/>
          <w:color w:val="000000"/>
        </w:rPr>
        <w:t>They are in</w:t>
      </w:r>
      <w:r w:rsidRPr="00722334">
        <w:rPr>
          <w:rFonts w:cs="Calibri"/>
          <w:b/>
          <w:color w:val="000000"/>
        </w:rPr>
        <w:t xml:space="preserve"> </w:t>
      </w:r>
      <w:r w:rsidRPr="00C06447">
        <w:rPr>
          <w:rFonts w:cs="Calibri"/>
          <w:b/>
          <w:color w:val="000000"/>
        </w:rPr>
        <w:t>frequent contact with the Police and Probation departments and are active on the County Re-Entry Task Force.</w:t>
      </w:r>
      <w:r w:rsidRPr="00C06447">
        <w:rPr>
          <w:rFonts w:cs="Calibri"/>
          <w:color w:val="000000"/>
        </w:rPr>
        <w:t xml:space="preserve">  </w:t>
      </w:r>
      <w:r w:rsidRPr="00C06447">
        <w:rPr>
          <w:rFonts w:cs="Calibri"/>
          <w:b/>
          <w:color w:val="000000"/>
        </w:rPr>
        <w:t>Fresh Start has identified companies that are willing to give these customers a second chance and have held several Job Fairs exclusively for these individuals – with great success.  Every presentation to the business community now includes information regarding the hiring of this population including the Federal Bonding program, Tax Credits and Article 23A.</w:t>
      </w:r>
    </w:p>
    <w:p w:rsidR="00473C24" w:rsidRDefault="00473C24" w:rsidP="007D1271">
      <w:pPr>
        <w:pStyle w:val="Default"/>
        <w:numPr>
          <w:ilvl w:val="0"/>
          <w:numId w:val="16"/>
        </w:numPr>
        <w:rPr>
          <w:b/>
          <w:sz w:val="22"/>
          <w:szCs w:val="22"/>
        </w:rPr>
      </w:pPr>
      <w:r w:rsidRPr="00A5024E">
        <w:rPr>
          <w:b/>
          <w:bCs/>
          <w:sz w:val="22"/>
          <w:szCs w:val="22"/>
          <w:u w:val="single"/>
        </w:rPr>
        <w:t>Veterans</w:t>
      </w:r>
      <w:r w:rsidRPr="00A5024E">
        <w:rPr>
          <w:b/>
          <w:bCs/>
          <w:sz w:val="22"/>
          <w:szCs w:val="22"/>
        </w:rPr>
        <w:t xml:space="preserve">: </w:t>
      </w:r>
      <w:r w:rsidRPr="00A5024E">
        <w:rPr>
          <w:b/>
          <w:sz w:val="22"/>
          <w:szCs w:val="22"/>
        </w:rPr>
        <w:t>Vete</w:t>
      </w:r>
      <w:r>
        <w:rPr>
          <w:b/>
          <w:sz w:val="22"/>
          <w:szCs w:val="22"/>
        </w:rPr>
        <w:t>rans’ services in the local One-</w:t>
      </w:r>
      <w:r w:rsidRPr="00A5024E">
        <w:rPr>
          <w:b/>
          <w:sz w:val="22"/>
          <w:szCs w:val="22"/>
        </w:rPr>
        <w:t>Stops are provided in partnership with the state’s Disabled Veteran Outreach Program Specialists (DVOPS) and Local Veterans Employment Representatives (LVERs).</w:t>
      </w:r>
      <w:r>
        <w:rPr>
          <w:b/>
          <w:sz w:val="22"/>
          <w:szCs w:val="22"/>
        </w:rPr>
        <w:t xml:space="preserve"> </w:t>
      </w:r>
      <w:r w:rsidRPr="00A5024E">
        <w:rPr>
          <w:b/>
          <w:sz w:val="22"/>
          <w:szCs w:val="22"/>
        </w:rPr>
        <w:t xml:space="preserve"> This partnership ensures that these </w:t>
      </w:r>
      <w:r>
        <w:rPr>
          <w:b/>
          <w:sz w:val="22"/>
          <w:szCs w:val="22"/>
        </w:rPr>
        <w:t>retu</w:t>
      </w:r>
      <w:r w:rsidRPr="00A5024E">
        <w:rPr>
          <w:b/>
          <w:sz w:val="22"/>
          <w:szCs w:val="22"/>
        </w:rPr>
        <w:t>r</w:t>
      </w:r>
      <w:r>
        <w:rPr>
          <w:b/>
          <w:sz w:val="22"/>
          <w:szCs w:val="22"/>
        </w:rPr>
        <w:t>n</w:t>
      </w:r>
      <w:r w:rsidRPr="00A5024E">
        <w:rPr>
          <w:b/>
          <w:sz w:val="22"/>
          <w:szCs w:val="22"/>
        </w:rPr>
        <w:t xml:space="preserve">ing individuals and their spouses are given priority over other populations. </w:t>
      </w:r>
      <w:r>
        <w:rPr>
          <w:b/>
          <w:sz w:val="22"/>
          <w:szCs w:val="22"/>
        </w:rPr>
        <w:t xml:space="preserve"> </w:t>
      </w:r>
      <w:r w:rsidRPr="002B2DA7">
        <w:rPr>
          <w:b/>
          <w:sz w:val="22"/>
          <w:szCs w:val="22"/>
        </w:rPr>
        <w:t>To publicize the prio</w:t>
      </w:r>
      <w:r>
        <w:rPr>
          <w:b/>
          <w:sz w:val="22"/>
          <w:szCs w:val="22"/>
        </w:rPr>
        <w:t>rity of service policy, the One-</w:t>
      </w:r>
      <w:r w:rsidRPr="002B2DA7">
        <w:rPr>
          <w:b/>
          <w:sz w:val="22"/>
          <w:szCs w:val="22"/>
        </w:rPr>
        <w:t>Stops, in accordance with NYSDOL guidance, have posted signage at all local One-Stop Career Centers and affiliate service sites, improved our websites to include language that clearly identifies priority of service and provides linkages to</w:t>
      </w:r>
      <w:r>
        <w:rPr>
          <w:b/>
          <w:sz w:val="22"/>
          <w:szCs w:val="22"/>
        </w:rPr>
        <w:t xml:space="preserve"> programs that serve veterans.</w:t>
      </w:r>
    </w:p>
    <w:p w:rsidR="00473C24" w:rsidRPr="00473C24" w:rsidRDefault="00473C24" w:rsidP="007D1271">
      <w:pPr>
        <w:pStyle w:val="Default"/>
        <w:ind w:left="720"/>
        <w:rPr>
          <w:b/>
          <w:sz w:val="22"/>
          <w:szCs w:val="22"/>
        </w:rPr>
      </w:pPr>
    </w:p>
    <w:p w:rsidR="00473C24" w:rsidRPr="00C06447" w:rsidRDefault="00473C24" w:rsidP="007D1271">
      <w:pPr>
        <w:pStyle w:val="ListParagraph"/>
        <w:autoSpaceDE w:val="0"/>
        <w:autoSpaceDN w:val="0"/>
        <w:adjustRightInd w:val="0"/>
        <w:spacing w:after="0" w:line="240" w:lineRule="auto"/>
        <w:rPr>
          <w:b/>
        </w:rPr>
      </w:pPr>
      <w:r w:rsidRPr="00C06447">
        <w:rPr>
          <w:rFonts w:cs="Calibri"/>
          <w:b/>
          <w:color w:val="000000"/>
        </w:rPr>
        <w:t>The state and local staff begin the provision of services process with an initial assessment to determine the level and types of services that would be most beneficial to the customer.</w:t>
      </w:r>
      <w:r w:rsidRPr="00C06447">
        <w:rPr>
          <w:b/>
        </w:rPr>
        <w:t xml:space="preserve"> </w:t>
      </w:r>
      <w:r>
        <w:rPr>
          <w:b/>
        </w:rPr>
        <w:t xml:space="preserve"> </w:t>
      </w:r>
      <w:r w:rsidRPr="00C06447">
        <w:rPr>
          <w:b/>
        </w:rPr>
        <w:t>One</w:t>
      </w:r>
      <w:r>
        <w:rPr>
          <w:b/>
        </w:rPr>
        <w:t>-</w:t>
      </w:r>
      <w:r w:rsidRPr="00C06447">
        <w:rPr>
          <w:b/>
        </w:rPr>
        <w:t xml:space="preserve">Stop staff will provide services tailored to the veteran’s needs including career counseling, resume preparation, employability workshops, job placement assistance and case management by local staff dedicated to serving the veteran population.  </w:t>
      </w:r>
      <w:r>
        <w:rPr>
          <w:b/>
        </w:rPr>
        <w:t>The One-</w:t>
      </w:r>
      <w:r w:rsidRPr="00C06447">
        <w:rPr>
          <w:b/>
        </w:rPr>
        <w:t xml:space="preserve">Stop’s Business Service Team members, will advocate on behalf of veterans with the business community by marketing the veterans’ skills, education, experience and other positive attributes as well as publicize such programs as the newly expanded Work Opportunity Tax Credit (WOTC). </w:t>
      </w:r>
      <w:r>
        <w:rPr>
          <w:b/>
        </w:rPr>
        <w:t xml:space="preserve"> State and local One-</w:t>
      </w:r>
      <w:r w:rsidRPr="00C06447">
        <w:rPr>
          <w:b/>
        </w:rPr>
        <w:t xml:space="preserve">Stop staff will instruct veterans on how to apply for federal job opportunities as well as civil service positions within the state, counties and local towns. </w:t>
      </w:r>
      <w:r w:rsidR="00C11435">
        <w:rPr>
          <w:b/>
        </w:rPr>
        <w:t xml:space="preserve"> </w:t>
      </w:r>
      <w:r w:rsidRPr="00C06447">
        <w:rPr>
          <w:b/>
        </w:rPr>
        <w:t xml:space="preserve">Career fairs explicitly for veterans are organized frequently and include educational institutions, service providers and a mix of employers – especially those from the healthcare and manufacturing industries. </w:t>
      </w:r>
    </w:p>
    <w:p w:rsidR="00473C24" w:rsidRDefault="00473C24" w:rsidP="00473C24">
      <w:pPr>
        <w:pStyle w:val="Default"/>
        <w:rPr>
          <w:b/>
          <w:sz w:val="22"/>
          <w:szCs w:val="22"/>
        </w:rPr>
      </w:pPr>
    </w:p>
    <w:p w:rsidR="00473C24" w:rsidRPr="00C06447" w:rsidRDefault="00473C24" w:rsidP="007D1271">
      <w:pPr>
        <w:autoSpaceDE w:val="0"/>
        <w:autoSpaceDN w:val="0"/>
        <w:adjustRightInd w:val="0"/>
        <w:spacing w:line="240" w:lineRule="auto"/>
        <w:ind w:left="720"/>
        <w:rPr>
          <w:b/>
        </w:rPr>
      </w:pPr>
      <w:r w:rsidRPr="00C06447">
        <w:rPr>
          <w:rFonts w:cs="Calibri"/>
          <w:b/>
          <w:bCs/>
          <w:u w:val="single"/>
        </w:rPr>
        <w:t>Limited English Proficient Individuals</w:t>
      </w:r>
      <w:r>
        <w:rPr>
          <w:rFonts w:cs="Calibri"/>
          <w:b/>
          <w:bCs/>
        </w:rPr>
        <w:t>: The One-</w:t>
      </w:r>
      <w:r w:rsidRPr="00C06447">
        <w:rPr>
          <w:rFonts w:cs="Calibri"/>
          <w:b/>
          <w:bCs/>
        </w:rPr>
        <w:t>Stops are</w:t>
      </w:r>
      <w:r w:rsidRPr="00C06447">
        <w:rPr>
          <w:rFonts w:cs="Calibri"/>
          <w:b/>
        </w:rPr>
        <w:t xml:space="preserve"> committed to ensuring that Limited English Proficiency (LEP) individuals receive the language assistance necessary to afford them meaningful access to participate in all </w:t>
      </w:r>
      <w:r>
        <w:rPr>
          <w:rFonts w:cs="Calibri"/>
          <w:b/>
        </w:rPr>
        <w:t>One-</w:t>
      </w:r>
      <w:r w:rsidRPr="00C06447">
        <w:rPr>
          <w:rFonts w:cs="Calibri"/>
          <w:b/>
        </w:rPr>
        <w:t xml:space="preserve">Stop programs, services, and information. </w:t>
      </w:r>
      <w:r>
        <w:rPr>
          <w:rFonts w:cs="Calibri"/>
          <w:b/>
        </w:rPr>
        <w:t xml:space="preserve"> For the past year the One-</w:t>
      </w:r>
      <w:r w:rsidRPr="00C06447">
        <w:rPr>
          <w:rFonts w:cs="Calibri"/>
          <w:b/>
        </w:rPr>
        <w:t xml:space="preserve">Stops, Counties and Towns have been taking active steps to ensure compliance with </w:t>
      </w:r>
      <w:r w:rsidRPr="00C06447">
        <w:rPr>
          <w:b/>
        </w:rPr>
        <w:t>Governor Cuomo’s Executive Order 26- “Statewide Language Access Policy”.  To that end</w:t>
      </w:r>
      <w:r>
        <w:rPr>
          <w:b/>
        </w:rPr>
        <w:t>,</w:t>
      </w:r>
      <w:r w:rsidRPr="00C06447">
        <w:rPr>
          <w:b/>
        </w:rPr>
        <w:t xml:space="preserve"> we have each appointed a Language Access Officer</w:t>
      </w:r>
      <w:r w:rsidRPr="00C06447">
        <w:rPr>
          <w:rFonts w:cs="Arial"/>
          <w:b/>
          <w:lang w:val="en"/>
        </w:rPr>
        <w:t xml:space="preserve"> responsible for monitoring our compliance with this Order by annually collecting data on the provision of language assistance services, the availability of translated materials, whether signage is properly posted, and any other relevant measures.</w:t>
      </w:r>
    </w:p>
    <w:p w:rsidR="00473C24" w:rsidRPr="00F45B30" w:rsidRDefault="00473C24" w:rsidP="007D1271">
      <w:pPr>
        <w:spacing w:before="100" w:beforeAutospacing="1" w:after="100" w:afterAutospacing="1" w:line="240" w:lineRule="auto"/>
        <w:ind w:left="720"/>
        <w:rPr>
          <w:rFonts w:cs="Calibri"/>
          <w:b/>
          <w:color w:val="000000"/>
        </w:rPr>
      </w:pPr>
      <w:r>
        <w:rPr>
          <w:b/>
        </w:rPr>
        <w:t>The One-</w:t>
      </w:r>
      <w:r w:rsidRPr="00C06447">
        <w:rPr>
          <w:b/>
        </w:rPr>
        <w:t>Stops have been hiring bi-lingual staff and are working with the Department of Civil Service to create new job titles which will expedite the hiring process.</w:t>
      </w:r>
      <w:r>
        <w:rPr>
          <w:b/>
        </w:rPr>
        <w:t xml:space="preserve"> </w:t>
      </w:r>
      <w:r w:rsidRPr="00C06447">
        <w:rPr>
          <w:b/>
        </w:rPr>
        <w:t xml:space="preserve"> </w:t>
      </w:r>
      <w:r w:rsidR="00C11435">
        <w:rPr>
          <w:b/>
        </w:rPr>
        <w:t xml:space="preserve">For example, in Suffolk County </w:t>
      </w:r>
      <w:r w:rsidRPr="00C06447">
        <w:rPr>
          <w:b/>
        </w:rPr>
        <w:t>Spanish Speaking Labor Technician, Spanish Speaking</w:t>
      </w:r>
      <w:r>
        <w:rPr>
          <w:b/>
        </w:rPr>
        <w:t xml:space="preserve"> </w:t>
      </w:r>
      <w:r w:rsidRPr="00C06447">
        <w:rPr>
          <w:b/>
        </w:rPr>
        <w:t>Clerk Typist and Spanish Speaking Account Clerk titles have been added to the County’s inventory of titles.</w:t>
      </w:r>
      <w:r w:rsidR="002E5405">
        <w:rPr>
          <w:b/>
        </w:rPr>
        <w:t xml:space="preserve">  Spanish Speaking Workforce Specialists are available to assist job seekers, and several workshops are regularly provided in Spanish.  Translation services for other languages are available whenever </w:t>
      </w:r>
      <w:r w:rsidR="002E5405">
        <w:rPr>
          <w:b/>
        </w:rPr>
        <w:lastRenderedPageBreak/>
        <w:t xml:space="preserve">needed.  On-site ESL classes are provided at the Hicksville </w:t>
      </w:r>
      <w:proofErr w:type="gramStart"/>
      <w:r w:rsidR="002E5405">
        <w:rPr>
          <w:b/>
        </w:rPr>
        <w:t>Center,</w:t>
      </w:r>
      <w:proofErr w:type="gramEnd"/>
      <w:r w:rsidR="002E5405">
        <w:rPr>
          <w:b/>
        </w:rPr>
        <w:t xml:space="preserve"> and the Long Island Regional Adult Education Network Coordinates greater than 50 ESL programs by multiple providers throughout the region. </w:t>
      </w:r>
      <w:r w:rsidRPr="00C06447">
        <w:rPr>
          <w:b/>
        </w:rPr>
        <w:t xml:space="preserve"> Additionally, the</w:t>
      </w:r>
      <w:r>
        <w:rPr>
          <w:b/>
        </w:rPr>
        <w:t xml:space="preserve"> One-</w:t>
      </w:r>
      <w:r w:rsidRPr="00C06447">
        <w:rPr>
          <w:b/>
        </w:rPr>
        <w:t>Stops have reached out to groups</w:t>
      </w:r>
      <w:r w:rsidRPr="00C06447">
        <w:rPr>
          <w:rFonts w:eastAsia="Times New Roman"/>
          <w:b/>
          <w:lang w:val="en"/>
        </w:rPr>
        <w:t xml:space="preserve"> that work in immigrant</w:t>
      </w:r>
      <w:r w:rsidRPr="002B2DA7">
        <w:rPr>
          <w:rFonts w:eastAsia="Times New Roman"/>
          <w:b/>
          <w:lang w:val="en"/>
        </w:rPr>
        <w:t xml:space="preserve"> </w:t>
      </w:r>
      <w:r w:rsidRPr="00C06447">
        <w:rPr>
          <w:rFonts w:eastAsia="Times New Roman"/>
          <w:b/>
          <w:lang w:val="en"/>
        </w:rPr>
        <w:t xml:space="preserve">communities, including advocacy groups, community-based organizations, social services providers, faith-based groups, elected officials and local, state, and federal government agencies. </w:t>
      </w:r>
      <w:r>
        <w:rPr>
          <w:rFonts w:eastAsia="Times New Roman"/>
          <w:b/>
          <w:lang w:val="en"/>
        </w:rPr>
        <w:t xml:space="preserve"> </w:t>
      </w:r>
      <w:r w:rsidRPr="00C06447">
        <w:rPr>
          <w:rFonts w:eastAsia="Times New Roman"/>
          <w:b/>
          <w:lang w:val="en"/>
        </w:rPr>
        <w:t>These linkages have allowed us to better understand the barriers these individuals face allowing us to develop new programs and services for these individuals.</w:t>
      </w:r>
      <w:r w:rsidRPr="00C06447">
        <w:rPr>
          <w:rFonts w:cs="Calibri"/>
          <w:b/>
          <w:color w:val="000000"/>
        </w:rPr>
        <w:t xml:space="preserve"> </w:t>
      </w:r>
    </w:p>
    <w:p w:rsidR="00CA7001" w:rsidRDefault="00FB0388" w:rsidP="00CA7001">
      <w:pPr>
        <w:pStyle w:val="Default"/>
        <w:numPr>
          <w:ilvl w:val="0"/>
          <w:numId w:val="4"/>
        </w:numPr>
        <w:ind w:left="720"/>
        <w:rPr>
          <w:sz w:val="22"/>
          <w:szCs w:val="22"/>
        </w:rPr>
      </w:pPr>
      <w:r w:rsidRPr="00466F9F">
        <w:rPr>
          <w:sz w:val="22"/>
          <w:szCs w:val="22"/>
        </w:rPr>
        <w:t xml:space="preserve">Labor Exchange – Describe how the NYS Career Center System brokers filling </w:t>
      </w:r>
      <w:r>
        <w:rPr>
          <w:sz w:val="22"/>
          <w:szCs w:val="22"/>
        </w:rPr>
        <w:t>jobs</w:t>
      </w:r>
      <w:r w:rsidRPr="00466F9F">
        <w:rPr>
          <w:sz w:val="22"/>
          <w:szCs w:val="22"/>
        </w:rPr>
        <w:t>.</w:t>
      </w:r>
    </w:p>
    <w:p w:rsidR="00CA7001" w:rsidRPr="00CA7001" w:rsidRDefault="00CA7001" w:rsidP="00CA7001">
      <w:pPr>
        <w:pStyle w:val="Default"/>
        <w:ind w:left="720"/>
        <w:rPr>
          <w:sz w:val="22"/>
          <w:szCs w:val="22"/>
        </w:rPr>
      </w:pPr>
    </w:p>
    <w:p w:rsidR="00473C24" w:rsidRPr="00C06447" w:rsidRDefault="00473C24" w:rsidP="007D1271">
      <w:pPr>
        <w:autoSpaceDE w:val="0"/>
        <w:autoSpaceDN w:val="0"/>
        <w:adjustRightInd w:val="0"/>
        <w:spacing w:line="240" w:lineRule="auto"/>
        <w:ind w:left="360"/>
        <w:rPr>
          <w:rFonts w:cs="Verdana"/>
          <w:b/>
          <w:color w:val="000000"/>
        </w:rPr>
      </w:pPr>
      <w:r w:rsidRPr="00C06447">
        <w:rPr>
          <w:rFonts w:cs="Verdana"/>
          <w:b/>
          <w:color w:val="000000"/>
        </w:rPr>
        <w:t>The provision of labor exchange se</w:t>
      </w:r>
      <w:r>
        <w:rPr>
          <w:rFonts w:cs="Verdana"/>
          <w:b/>
          <w:color w:val="000000"/>
        </w:rPr>
        <w:t>r</w:t>
      </w:r>
      <w:r w:rsidRPr="00C06447">
        <w:rPr>
          <w:rFonts w:cs="Verdana"/>
          <w:b/>
          <w:color w:val="000000"/>
        </w:rPr>
        <w:t xml:space="preserve">vices is a vital component of </w:t>
      </w:r>
      <w:r>
        <w:rPr>
          <w:rFonts w:cs="Verdana"/>
          <w:b/>
          <w:color w:val="000000"/>
        </w:rPr>
        <w:t>the One-</w:t>
      </w:r>
      <w:r w:rsidRPr="00C06447">
        <w:rPr>
          <w:rFonts w:cs="Verdana"/>
          <w:b/>
          <w:color w:val="000000"/>
        </w:rPr>
        <w:t xml:space="preserve">Stop system. </w:t>
      </w:r>
      <w:r>
        <w:rPr>
          <w:rFonts w:cs="Verdana"/>
          <w:b/>
          <w:color w:val="000000"/>
        </w:rPr>
        <w:t xml:space="preserve"> </w:t>
      </w:r>
      <w:r w:rsidRPr="00C06447">
        <w:rPr>
          <w:rFonts w:cs="Verdana"/>
          <w:b/>
          <w:color w:val="000000"/>
        </w:rPr>
        <w:t>It allows the local and state staff to facilitate the match between job seekers and employers, provide labor market information to job seekers and employers,</w:t>
      </w:r>
      <w:r>
        <w:rPr>
          <w:rFonts w:cs="Verdana"/>
          <w:b/>
          <w:color w:val="000000"/>
        </w:rPr>
        <w:t xml:space="preserve"> </w:t>
      </w:r>
      <w:r w:rsidRPr="00C06447">
        <w:rPr>
          <w:rFonts w:cs="Verdana"/>
          <w:b/>
          <w:color w:val="000000"/>
        </w:rPr>
        <w:t xml:space="preserve">and make appropriate referrals to related employment and training programs. </w:t>
      </w:r>
    </w:p>
    <w:p w:rsidR="00473C24" w:rsidRPr="00C06447" w:rsidRDefault="00473C24" w:rsidP="007D1271">
      <w:pPr>
        <w:autoSpaceDE w:val="0"/>
        <w:autoSpaceDN w:val="0"/>
        <w:adjustRightInd w:val="0"/>
        <w:spacing w:after="147" w:line="240" w:lineRule="auto"/>
        <w:ind w:left="360"/>
        <w:rPr>
          <w:rFonts w:cs="Verdana"/>
          <w:b/>
          <w:color w:val="000000"/>
        </w:rPr>
      </w:pPr>
      <w:r>
        <w:rPr>
          <w:rFonts w:cs="Verdana"/>
          <w:b/>
          <w:color w:val="000000"/>
        </w:rPr>
        <w:t>The One-</w:t>
      </w:r>
      <w:r w:rsidRPr="00C06447">
        <w:rPr>
          <w:rFonts w:cs="Verdana"/>
          <w:b/>
          <w:color w:val="000000"/>
        </w:rPr>
        <w:t>Stops provide the Labor Exchange service</w:t>
      </w:r>
      <w:r>
        <w:rPr>
          <w:rFonts w:cs="Verdana"/>
          <w:b/>
          <w:color w:val="000000"/>
        </w:rPr>
        <w:t xml:space="preserve">s described in the Wagner – </w:t>
      </w:r>
      <w:proofErr w:type="spellStart"/>
      <w:r>
        <w:rPr>
          <w:rFonts w:cs="Verdana"/>
          <w:b/>
          <w:color w:val="000000"/>
        </w:rPr>
        <w:t>Pey</w:t>
      </w:r>
      <w:r w:rsidRPr="00C06447">
        <w:rPr>
          <w:rFonts w:cs="Verdana"/>
          <w:b/>
          <w:color w:val="000000"/>
        </w:rPr>
        <w:t>ser</w:t>
      </w:r>
      <w:proofErr w:type="spellEnd"/>
      <w:r w:rsidRPr="00C06447">
        <w:rPr>
          <w:rFonts w:cs="Verdana"/>
          <w:b/>
          <w:color w:val="000000"/>
        </w:rPr>
        <w:t xml:space="preserve"> Act </w:t>
      </w:r>
      <w:r>
        <w:rPr>
          <w:b/>
        </w:rPr>
        <w:t>including, but not limited to</w:t>
      </w:r>
      <w:r w:rsidRPr="00C06447">
        <w:rPr>
          <w:b/>
        </w:rPr>
        <w:t xml:space="preserve">:  </w:t>
      </w:r>
      <w:r w:rsidRPr="00C06447">
        <w:rPr>
          <w:rFonts w:cs="Verdana"/>
          <w:b/>
          <w:color w:val="000000"/>
        </w:rPr>
        <w:t xml:space="preserve">self-serve internet-based job postings (NYS Job Bank, Job Zone), internet skills assessment tools (Career Zone, Choices), unemployment insurance resources (NYSDOL Website/Individuals), Labor Market information (USDOL and NYSDOL websites) internet access, computers, faxes, phones, access to resource rooms with more computer aids, staff assistance, resume preparation and postings (SMART), job application review and posting (NYS Job Bank), referrals to training and other community resources; individualized screening, job matching, counseling, and job search workshops.  </w:t>
      </w:r>
      <w:r w:rsidRPr="00C06447">
        <w:rPr>
          <w:b/>
        </w:rPr>
        <w:t xml:space="preserve"> </w:t>
      </w:r>
    </w:p>
    <w:p w:rsidR="002B0712" w:rsidRPr="00CA7001" w:rsidRDefault="00473C24" w:rsidP="007D1271">
      <w:pPr>
        <w:autoSpaceDE w:val="0"/>
        <w:autoSpaceDN w:val="0"/>
        <w:adjustRightInd w:val="0"/>
        <w:spacing w:after="147" w:line="240" w:lineRule="auto"/>
        <w:ind w:left="360"/>
        <w:rPr>
          <w:b/>
        </w:rPr>
      </w:pPr>
      <w:r w:rsidRPr="00C06447">
        <w:rPr>
          <w:b/>
        </w:rPr>
        <w:t xml:space="preserve">Local businesses can list job vacancy orders on NYS Job Bank and American Job Exchange or call the local Business Services Team to post it, receive free recruitment assistance and pre-screening of applicants, use </w:t>
      </w:r>
      <w:r>
        <w:rPr>
          <w:b/>
        </w:rPr>
        <w:t>One-</w:t>
      </w:r>
      <w:r w:rsidRPr="00C06447">
        <w:rPr>
          <w:b/>
        </w:rPr>
        <w:t>Stop facilities for recruitment and training activities, request referrals of suitable job candidates to fill vacancies, obtain information on local labor market activity and access rapid response services when necessary.</w:t>
      </w:r>
    </w:p>
    <w:p w:rsidR="002B0712" w:rsidRPr="00466F9F" w:rsidRDefault="002B0712" w:rsidP="002B1DED">
      <w:pPr>
        <w:pStyle w:val="Default"/>
        <w:numPr>
          <w:ilvl w:val="0"/>
          <w:numId w:val="4"/>
        </w:numPr>
        <w:spacing w:before="240"/>
        <w:ind w:left="720"/>
        <w:rPr>
          <w:sz w:val="22"/>
          <w:szCs w:val="22"/>
        </w:rPr>
      </w:pPr>
      <w:r w:rsidRPr="00466F9F">
        <w:rPr>
          <w:sz w:val="22"/>
          <w:szCs w:val="22"/>
        </w:rPr>
        <w:t>Partnerships</w:t>
      </w:r>
      <w:r>
        <w:rPr>
          <w:sz w:val="22"/>
          <w:szCs w:val="22"/>
        </w:rPr>
        <w:t xml:space="preserve"> - </w:t>
      </w:r>
      <w:r w:rsidRPr="00466F9F">
        <w:rPr>
          <w:rFonts w:cs="Times New Roman"/>
          <w:sz w:val="22"/>
          <w:szCs w:val="22"/>
        </w:rPr>
        <w:t xml:space="preserve">Identify </w:t>
      </w:r>
      <w:r>
        <w:rPr>
          <w:rFonts w:cs="Times New Roman"/>
          <w:sz w:val="22"/>
          <w:szCs w:val="22"/>
        </w:rPr>
        <w:t>partnerships that help fill job openings</w:t>
      </w:r>
      <w:r w:rsidRPr="00466F9F">
        <w:rPr>
          <w:rFonts w:cs="Times New Roman"/>
          <w:sz w:val="22"/>
          <w:szCs w:val="22"/>
        </w:rPr>
        <w:t xml:space="preserve">. </w:t>
      </w:r>
    </w:p>
    <w:p w:rsidR="00CA7001" w:rsidRDefault="00CA7001" w:rsidP="00CA7001">
      <w:pPr>
        <w:pStyle w:val="Default"/>
        <w:spacing w:before="240"/>
        <w:ind w:left="360"/>
        <w:rPr>
          <w:b/>
          <w:sz w:val="22"/>
          <w:szCs w:val="22"/>
        </w:rPr>
      </w:pPr>
      <w:r w:rsidRPr="00C711B6">
        <w:rPr>
          <w:b/>
          <w:sz w:val="22"/>
          <w:szCs w:val="22"/>
        </w:rPr>
        <w:t xml:space="preserve">The LWIBs are active in many partnerships that allow us to list and fill job openings, </w:t>
      </w:r>
      <w:r w:rsidRPr="0039542F">
        <w:rPr>
          <w:b/>
          <w:sz w:val="22"/>
          <w:szCs w:val="22"/>
        </w:rPr>
        <w:t>identify skills gaps</w:t>
      </w:r>
      <w:r w:rsidRPr="00C711B6">
        <w:rPr>
          <w:b/>
          <w:sz w:val="22"/>
          <w:szCs w:val="22"/>
        </w:rPr>
        <w:t xml:space="preserve"> in targeted</w:t>
      </w:r>
      <w:r>
        <w:rPr>
          <w:b/>
          <w:sz w:val="22"/>
          <w:szCs w:val="22"/>
        </w:rPr>
        <w:t xml:space="preserve"> sectors, solicit</w:t>
      </w:r>
      <w:r w:rsidRPr="00C711B6">
        <w:rPr>
          <w:b/>
          <w:sz w:val="22"/>
          <w:szCs w:val="22"/>
        </w:rPr>
        <w:t xml:space="preserve"> new training</w:t>
      </w:r>
      <w:r w:rsidRPr="0039542F">
        <w:rPr>
          <w:b/>
          <w:sz w:val="22"/>
          <w:szCs w:val="22"/>
        </w:rPr>
        <w:t xml:space="preserve"> opportunities</w:t>
      </w:r>
      <w:r w:rsidRPr="00C711B6">
        <w:rPr>
          <w:b/>
          <w:sz w:val="22"/>
          <w:szCs w:val="22"/>
        </w:rPr>
        <w:t xml:space="preserve">, and create those relationships which will help us serve our customers. A few examples are provided below: </w:t>
      </w:r>
    </w:p>
    <w:p w:rsidR="00CA7001" w:rsidRDefault="00CA7001" w:rsidP="00CA7001">
      <w:pPr>
        <w:pStyle w:val="Default"/>
        <w:numPr>
          <w:ilvl w:val="0"/>
          <w:numId w:val="16"/>
        </w:numPr>
        <w:spacing w:before="240"/>
        <w:rPr>
          <w:b/>
          <w:sz w:val="22"/>
          <w:szCs w:val="22"/>
        </w:rPr>
      </w:pPr>
      <w:r w:rsidRPr="00F45B30">
        <w:rPr>
          <w:b/>
          <w:sz w:val="22"/>
          <w:szCs w:val="22"/>
          <w:u w:val="single"/>
        </w:rPr>
        <w:t>Connect Long Island</w:t>
      </w:r>
      <w:r w:rsidR="00F45B30">
        <w:rPr>
          <w:b/>
          <w:sz w:val="22"/>
          <w:szCs w:val="22"/>
        </w:rPr>
        <w:t>: The LIREDC Progress Report includes the following passage:</w:t>
      </w:r>
    </w:p>
    <w:p w:rsidR="00F45B30" w:rsidRDefault="00B86E71" w:rsidP="00F45B30">
      <w:pPr>
        <w:pStyle w:val="Default"/>
        <w:spacing w:before="240"/>
        <w:ind w:left="720"/>
        <w:rPr>
          <w:b/>
          <w:sz w:val="22"/>
          <w:szCs w:val="22"/>
        </w:rPr>
      </w:pPr>
      <w:r>
        <w:rPr>
          <w:b/>
          <w:sz w:val="22"/>
          <w:szCs w:val="22"/>
        </w:rPr>
        <w:t>“We will redouble our efforts to deliver workforce training and job placement to all Long Islanders…Our goal is to use the Regional Council to integrate and strengthen an existing patchwork of public and private-provided services, such that the training and hiring process becomes streamlined and effective.  The structure of this year’s CFA process offers an opportunity to make progress along these lines at both the regional and local levels.  The LIWIBs will continue to play a central role in closing skill gaps in emerging sectors…”</w:t>
      </w:r>
    </w:p>
    <w:p w:rsidR="00CA7001" w:rsidRDefault="00B86E71" w:rsidP="003B6EB0">
      <w:pPr>
        <w:pStyle w:val="Default"/>
        <w:ind w:left="720"/>
        <w:rPr>
          <w:b/>
          <w:sz w:val="22"/>
          <w:szCs w:val="22"/>
        </w:rPr>
      </w:pPr>
      <w:r>
        <w:rPr>
          <w:b/>
          <w:sz w:val="22"/>
          <w:szCs w:val="22"/>
        </w:rPr>
        <w:t>The LIWIBs are prepared to broker workforce services that align with the Council’s goal.  This can be accomplished by coordinating sector-based workforce development in</w:t>
      </w:r>
      <w:r w:rsidR="00162F53">
        <w:rPr>
          <w:b/>
          <w:sz w:val="22"/>
          <w:szCs w:val="22"/>
        </w:rPr>
        <w:t>itiatives</w:t>
      </w:r>
      <w:r w:rsidR="00B155DF">
        <w:rPr>
          <w:b/>
          <w:sz w:val="22"/>
          <w:szCs w:val="22"/>
        </w:rPr>
        <w:t xml:space="preserve"> through the Connect Long Island Partnership.  With CFA funding, Connect Long Island will build on the success of the LIBWIP Project to: (1) create transparency between employer skill demands and worker supply; (2) broker training to bridge skill gaps; and (3) align currently underutilized</w:t>
      </w:r>
      <w:r w:rsidR="003B6EB0">
        <w:rPr>
          <w:b/>
          <w:sz w:val="22"/>
          <w:szCs w:val="22"/>
        </w:rPr>
        <w:t xml:space="preserve"> </w:t>
      </w:r>
      <w:r w:rsidR="003B6EB0">
        <w:rPr>
          <w:b/>
          <w:sz w:val="22"/>
          <w:szCs w:val="22"/>
        </w:rPr>
        <w:lastRenderedPageBreak/>
        <w:t>workforce talent with employers seeking to build their workforce in pursuit of innovation and economic growth.</w:t>
      </w:r>
    </w:p>
    <w:p w:rsidR="003B6EB0" w:rsidRDefault="003B6EB0" w:rsidP="003B6EB0">
      <w:pPr>
        <w:pStyle w:val="Default"/>
        <w:ind w:left="720"/>
        <w:rPr>
          <w:b/>
          <w:sz w:val="22"/>
          <w:szCs w:val="22"/>
        </w:rPr>
      </w:pPr>
    </w:p>
    <w:p w:rsidR="00CA7001" w:rsidRPr="00BE4850" w:rsidRDefault="00CA7001" w:rsidP="00CA7001">
      <w:pPr>
        <w:pStyle w:val="Default"/>
        <w:numPr>
          <w:ilvl w:val="0"/>
          <w:numId w:val="16"/>
        </w:numPr>
        <w:rPr>
          <w:sz w:val="22"/>
          <w:szCs w:val="22"/>
        </w:rPr>
      </w:pPr>
      <w:r w:rsidRPr="00184998">
        <w:rPr>
          <w:b/>
          <w:sz w:val="22"/>
          <w:szCs w:val="22"/>
          <w:u w:val="single"/>
        </w:rPr>
        <w:t>Economic Development</w:t>
      </w:r>
      <w:r>
        <w:rPr>
          <w:b/>
          <w:sz w:val="22"/>
          <w:szCs w:val="22"/>
        </w:rPr>
        <w:t xml:space="preserve">: </w:t>
      </w:r>
      <w:r w:rsidRPr="005618D4">
        <w:rPr>
          <w:b/>
          <w:sz w:val="22"/>
          <w:szCs w:val="22"/>
        </w:rPr>
        <w:t>Recognizing the advantages of coordinating economic development efforts with workf</w:t>
      </w:r>
      <w:r>
        <w:rPr>
          <w:b/>
          <w:sz w:val="22"/>
          <w:szCs w:val="22"/>
        </w:rPr>
        <w:t>orce development efforts has le</w:t>
      </w:r>
      <w:r w:rsidRPr="005618D4">
        <w:rPr>
          <w:b/>
          <w:sz w:val="22"/>
          <w:szCs w:val="22"/>
        </w:rPr>
        <w:t xml:space="preserve">d to an enhanced partnership between the SCWIB, the Suffolk County Department of Economic Development and the Suffolk County Industrial Agency (IDA). </w:t>
      </w:r>
      <w:r>
        <w:rPr>
          <w:b/>
          <w:sz w:val="22"/>
          <w:szCs w:val="22"/>
        </w:rPr>
        <w:t xml:space="preserve"> </w:t>
      </w:r>
      <w:r w:rsidRPr="005618D4">
        <w:rPr>
          <w:b/>
          <w:sz w:val="22"/>
          <w:szCs w:val="22"/>
        </w:rPr>
        <w:t xml:space="preserve">These re-invigorated relationships </w:t>
      </w:r>
      <w:r>
        <w:rPr>
          <w:b/>
          <w:sz w:val="22"/>
          <w:szCs w:val="22"/>
        </w:rPr>
        <w:t xml:space="preserve">have </w:t>
      </w:r>
      <w:r w:rsidRPr="005618D4">
        <w:rPr>
          <w:b/>
          <w:sz w:val="22"/>
          <w:szCs w:val="22"/>
        </w:rPr>
        <w:t xml:space="preserve">led to multiple cross referrals each week as well as partnering on presentations to the business community. </w:t>
      </w:r>
      <w:r>
        <w:rPr>
          <w:sz w:val="22"/>
          <w:szCs w:val="22"/>
        </w:rPr>
        <w:t xml:space="preserve">    </w:t>
      </w:r>
    </w:p>
    <w:p w:rsidR="00CA7001" w:rsidRDefault="00CA7001" w:rsidP="00CA7001">
      <w:pPr>
        <w:pStyle w:val="Default"/>
        <w:numPr>
          <w:ilvl w:val="0"/>
          <w:numId w:val="16"/>
        </w:numPr>
        <w:spacing w:before="240"/>
        <w:rPr>
          <w:sz w:val="22"/>
          <w:szCs w:val="22"/>
        </w:rPr>
      </w:pPr>
      <w:r w:rsidRPr="001F01D2">
        <w:rPr>
          <w:rFonts w:cs="Times New Roman"/>
          <w:b/>
          <w:sz w:val="22"/>
          <w:szCs w:val="22"/>
          <w:u w:val="single"/>
        </w:rPr>
        <w:t>Manufacturing</w:t>
      </w:r>
      <w:r w:rsidRPr="001F01D2">
        <w:rPr>
          <w:rFonts w:cs="Times New Roman"/>
          <w:b/>
          <w:sz w:val="22"/>
          <w:szCs w:val="22"/>
        </w:rPr>
        <w:t xml:space="preserve">: The LIWIBs have partnered with LIFT and ADDAPT to promote the available of OJT, tax credits and job fairs to their respective members. </w:t>
      </w:r>
      <w:r>
        <w:rPr>
          <w:rFonts w:cs="Times New Roman"/>
          <w:b/>
          <w:sz w:val="22"/>
          <w:szCs w:val="22"/>
        </w:rPr>
        <w:t xml:space="preserve"> </w:t>
      </w:r>
      <w:r w:rsidRPr="001F01D2">
        <w:rPr>
          <w:rFonts w:cs="Times New Roman"/>
          <w:b/>
          <w:sz w:val="22"/>
          <w:szCs w:val="22"/>
        </w:rPr>
        <w:t>This partnership is currently collaborating with Stony Brook University (funded by the state) to focus on filling Industry related information gaps for the area</w:t>
      </w:r>
      <w:r>
        <w:rPr>
          <w:rFonts w:cs="Times New Roman"/>
          <w:b/>
          <w:sz w:val="22"/>
          <w:szCs w:val="22"/>
        </w:rPr>
        <w:t>s</w:t>
      </w:r>
      <w:r w:rsidRPr="001F01D2">
        <w:rPr>
          <w:rFonts w:cs="Times New Roman"/>
          <w:b/>
          <w:sz w:val="22"/>
          <w:szCs w:val="22"/>
        </w:rPr>
        <w:t xml:space="preserve"> surrounding the Wyandanch</w:t>
      </w:r>
      <w:r>
        <w:rPr>
          <w:rFonts w:cs="Times New Roman"/>
          <w:b/>
          <w:sz w:val="22"/>
          <w:szCs w:val="22"/>
        </w:rPr>
        <w:t xml:space="preserve"> and Hicksville</w:t>
      </w:r>
      <w:r w:rsidRPr="001F01D2">
        <w:rPr>
          <w:rFonts w:cs="Times New Roman"/>
          <w:b/>
          <w:sz w:val="22"/>
          <w:szCs w:val="22"/>
        </w:rPr>
        <w:t xml:space="preserve"> communi</w:t>
      </w:r>
      <w:r>
        <w:rPr>
          <w:rFonts w:cs="Times New Roman"/>
          <w:b/>
          <w:sz w:val="22"/>
          <w:szCs w:val="22"/>
        </w:rPr>
        <w:t>ties</w:t>
      </w:r>
      <w:r w:rsidRPr="00984428">
        <w:rPr>
          <w:rFonts w:cs="Times New Roman"/>
          <w:sz w:val="22"/>
          <w:szCs w:val="22"/>
        </w:rPr>
        <w:t>.</w:t>
      </w:r>
    </w:p>
    <w:p w:rsidR="00CA7001" w:rsidRDefault="00CA7001" w:rsidP="00CA7001">
      <w:pPr>
        <w:pStyle w:val="Default"/>
        <w:numPr>
          <w:ilvl w:val="0"/>
          <w:numId w:val="16"/>
        </w:numPr>
        <w:spacing w:before="240"/>
        <w:rPr>
          <w:sz w:val="22"/>
          <w:szCs w:val="22"/>
        </w:rPr>
      </w:pPr>
      <w:r w:rsidRPr="001F01D2">
        <w:rPr>
          <w:b/>
          <w:sz w:val="22"/>
          <w:szCs w:val="22"/>
          <w:u w:val="single"/>
        </w:rPr>
        <w:t>Wyandan</w:t>
      </w:r>
      <w:r>
        <w:rPr>
          <w:b/>
          <w:sz w:val="22"/>
          <w:szCs w:val="22"/>
          <w:u w:val="single"/>
        </w:rPr>
        <w:t>c</w:t>
      </w:r>
      <w:r w:rsidRPr="001F01D2">
        <w:rPr>
          <w:b/>
          <w:sz w:val="22"/>
          <w:szCs w:val="22"/>
          <w:u w:val="single"/>
        </w:rPr>
        <w:t>h Rising</w:t>
      </w:r>
      <w:r w:rsidRPr="001F01D2">
        <w:rPr>
          <w:b/>
          <w:sz w:val="22"/>
          <w:szCs w:val="22"/>
        </w:rPr>
        <w:t xml:space="preserve">: The SCDOL has partnered with the Town of Babylon, the Economic Opportunity </w:t>
      </w:r>
      <w:r>
        <w:rPr>
          <w:b/>
          <w:sz w:val="22"/>
          <w:szCs w:val="22"/>
        </w:rPr>
        <w:t>Council of Suffolk and the Comm</w:t>
      </w:r>
      <w:r w:rsidRPr="001F01D2">
        <w:rPr>
          <w:b/>
          <w:sz w:val="22"/>
          <w:szCs w:val="22"/>
        </w:rPr>
        <w:t>un</w:t>
      </w:r>
      <w:r>
        <w:rPr>
          <w:b/>
          <w:sz w:val="22"/>
          <w:szCs w:val="22"/>
        </w:rPr>
        <w:t>ity Resource Center in Wyandanch</w:t>
      </w:r>
      <w:r w:rsidRPr="001F01D2">
        <w:rPr>
          <w:b/>
          <w:sz w:val="22"/>
          <w:szCs w:val="22"/>
        </w:rPr>
        <w:t xml:space="preserve"> to provide employment services, including job fairs and job referrals in downtown Wyandanch. </w:t>
      </w:r>
    </w:p>
    <w:p w:rsidR="00CA7001" w:rsidRDefault="00CA7001" w:rsidP="00CA7001"/>
    <w:p w:rsidR="00AC1B27" w:rsidRPr="00466F9F" w:rsidRDefault="00AC1B27" w:rsidP="00C821E2">
      <w:pPr>
        <w:spacing w:before="240" w:after="0" w:line="240" w:lineRule="auto"/>
        <w:ind w:firstLine="720"/>
      </w:pPr>
    </w:p>
    <w:sectPr w:rsidR="00AC1B27" w:rsidRPr="00466F9F" w:rsidSect="0046097C">
      <w:pgSz w:w="12240" w:h="15840" w:code="1"/>
      <w:pgMar w:top="1440"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58" w:rsidRDefault="00BC2C58" w:rsidP="0071636F">
      <w:pPr>
        <w:spacing w:after="0" w:line="240" w:lineRule="auto"/>
      </w:pPr>
      <w:r>
        <w:separator/>
      </w:r>
    </w:p>
  </w:endnote>
  <w:endnote w:type="continuationSeparator" w:id="0">
    <w:p w:rsidR="00BC2C58" w:rsidRDefault="00BC2C58" w:rsidP="0071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inionPro-Medium">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58" w:rsidRDefault="00BC2C58" w:rsidP="0071636F">
      <w:pPr>
        <w:spacing w:after="0" w:line="240" w:lineRule="auto"/>
      </w:pPr>
      <w:r>
        <w:separator/>
      </w:r>
    </w:p>
  </w:footnote>
  <w:footnote w:type="continuationSeparator" w:id="0">
    <w:p w:rsidR="00BC2C58" w:rsidRDefault="00BC2C58" w:rsidP="0071636F">
      <w:pPr>
        <w:spacing w:after="0" w:line="240" w:lineRule="auto"/>
      </w:pPr>
      <w:r>
        <w:continuationSeparator/>
      </w:r>
    </w:p>
  </w:footnote>
  <w:footnote w:id="1">
    <w:p w:rsidR="00C4701E" w:rsidRDefault="00C4701E" w:rsidP="006D0735">
      <w:pPr>
        <w:pStyle w:val="FootnoteText"/>
        <w:rPr>
          <w:rStyle w:val="Hyperlink"/>
        </w:rPr>
      </w:pPr>
      <w:r>
        <w:rPr>
          <w:rStyle w:val="FootnoteReference"/>
        </w:rPr>
        <w:t>[1]</w:t>
      </w:r>
      <w:r>
        <w:t xml:space="preserve"> </w:t>
      </w:r>
      <w:hyperlink r:id="rId1" w:history="1">
        <w:r>
          <w:rPr>
            <w:rStyle w:val="Hyperlink"/>
          </w:rPr>
          <w:t>http://regionalcouncils.ny.gov/themes/nyopenrc/rc-files/longisland/LI-2013-pr.pdf</w:t>
        </w:r>
      </w:hyperlink>
    </w:p>
    <w:p w:rsidR="00C874E6" w:rsidRPr="00C874E6" w:rsidRDefault="00C874E6" w:rsidP="006D0735">
      <w:pPr>
        <w:pStyle w:val="FootnoteText"/>
      </w:pPr>
      <w:r w:rsidRPr="00BF29AE">
        <w:rPr>
          <w:rStyle w:val="Hyperlink"/>
          <w:u w:val="none"/>
          <w:vertAlign w:val="superscript"/>
        </w:rPr>
        <w:t>(2)</w:t>
      </w:r>
      <w:r>
        <w:rPr>
          <w:rStyle w:val="Hyperlink"/>
          <w:vertAlign w:val="superscript"/>
        </w:rPr>
        <w:t xml:space="preserve"> </w:t>
      </w:r>
      <w:r w:rsidRPr="00C874E6">
        <w:rPr>
          <w:rStyle w:val="Hyperlink"/>
        </w:rPr>
        <w:t>http://www.labor.ny.gov/stats/PDFs/Significant-Industries-Long-Island.pdf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1E" w:rsidRDefault="00C4701E" w:rsidP="0046097C">
    <w:pPr>
      <w:spacing w:after="0" w:line="240" w:lineRule="auto"/>
      <w:jc w:val="right"/>
    </w:pPr>
    <w:r>
      <w:tab/>
    </w:r>
    <w:r>
      <w:tab/>
    </w:r>
    <w:r>
      <w:rPr>
        <w:b/>
        <w:bCs/>
      </w:rPr>
      <w:t>Attachment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1E" w:rsidRPr="00695EC2" w:rsidRDefault="00C4701E">
    <w:pPr>
      <w:pStyle w:val="Header"/>
      <w:rPr>
        <w:b/>
      </w:rPr>
    </w:pPr>
    <w:r>
      <w:tab/>
    </w:r>
    <w:r>
      <w:tab/>
    </w:r>
    <w:r w:rsidRPr="00695EC2">
      <w:rPr>
        <w:b/>
      </w:rP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F4D"/>
    <w:multiLevelType w:val="hybridMultilevel"/>
    <w:tmpl w:val="868AD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E21E5E"/>
    <w:multiLevelType w:val="hybridMultilevel"/>
    <w:tmpl w:val="4C445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6D62AD"/>
    <w:multiLevelType w:val="hybridMultilevel"/>
    <w:tmpl w:val="BB66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819ED"/>
    <w:multiLevelType w:val="hybridMultilevel"/>
    <w:tmpl w:val="94E0E882"/>
    <w:lvl w:ilvl="0" w:tplc="0409000F">
      <w:start w:val="1"/>
      <w:numFmt w:val="decimal"/>
      <w:lvlText w:val="%1."/>
      <w:lvlJc w:val="left"/>
      <w:pPr>
        <w:ind w:left="360" w:hanging="360"/>
      </w:pPr>
      <w:rPr>
        <w:rFonts w:hint="default"/>
        <w:b/>
        <w:i w:val="0"/>
        <w:color w:val="000000" w:themeColor="text1"/>
        <w:sz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B5026F"/>
    <w:multiLevelType w:val="hybridMultilevel"/>
    <w:tmpl w:val="D5A49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F5229C"/>
    <w:multiLevelType w:val="hybridMultilevel"/>
    <w:tmpl w:val="127690CC"/>
    <w:lvl w:ilvl="0" w:tplc="04090001">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nsid w:val="420E61CB"/>
    <w:multiLevelType w:val="hybridMultilevel"/>
    <w:tmpl w:val="97B472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4CA80227"/>
    <w:multiLevelType w:val="hybridMultilevel"/>
    <w:tmpl w:val="1DD6E2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BC75A0"/>
    <w:multiLevelType w:val="hybridMultilevel"/>
    <w:tmpl w:val="93CA2C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A56D1B"/>
    <w:multiLevelType w:val="hybridMultilevel"/>
    <w:tmpl w:val="98EC2EDC"/>
    <w:lvl w:ilvl="0" w:tplc="FCBC46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341E10"/>
    <w:multiLevelType w:val="hybridMultilevel"/>
    <w:tmpl w:val="071AE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01561B"/>
    <w:multiLevelType w:val="hybridMultilevel"/>
    <w:tmpl w:val="8A1CFFD2"/>
    <w:lvl w:ilvl="0" w:tplc="DA9ACD30">
      <w:start w:val="1"/>
      <w:numFmt w:val="lowerLetter"/>
      <w:lvlText w:val="%1."/>
      <w:lvlJc w:val="left"/>
      <w:pPr>
        <w:ind w:left="1440" w:hanging="360"/>
      </w:pPr>
      <w:rPr>
        <w:rFonts w:ascii="Calibri" w:hAnsi="Calibri" w:hint="default"/>
        <w:b w:val="0"/>
        <w:i w:val="0"/>
        <w:color w:val="000000" w:themeColor="text1"/>
        <w:sz w:val="22"/>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5703CC"/>
    <w:multiLevelType w:val="hybridMultilevel"/>
    <w:tmpl w:val="AABA5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68816B3"/>
    <w:multiLevelType w:val="hybridMultilevel"/>
    <w:tmpl w:val="A81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41EEF"/>
    <w:multiLevelType w:val="hybridMultilevel"/>
    <w:tmpl w:val="8ACA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55499B"/>
    <w:multiLevelType w:val="hybridMultilevel"/>
    <w:tmpl w:val="4B30C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8"/>
  </w:num>
  <w:num w:numId="3">
    <w:abstractNumId w:val="9"/>
  </w:num>
  <w:num w:numId="4">
    <w:abstractNumId w:val="11"/>
  </w:num>
  <w:num w:numId="5">
    <w:abstractNumId w:val="3"/>
  </w:num>
  <w:num w:numId="6">
    <w:abstractNumId w:val="7"/>
  </w:num>
  <w:num w:numId="7">
    <w:abstractNumId w:val="1"/>
  </w:num>
  <w:num w:numId="8">
    <w:abstractNumId w:val="10"/>
  </w:num>
  <w:num w:numId="9">
    <w:abstractNumId w:val="13"/>
  </w:num>
  <w:num w:numId="10">
    <w:abstractNumId w:val="6"/>
  </w:num>
  <w:num w:numId="11">
    <w:abstractNumId w:val="12"/>
  </w:num>
  <w:num w:numId="12">
    <w:abstractNumId w:val="5"/>
  </w:num>
  <w:num w:numId="13">
    <w:abstractNumId w:val="4"/>
  </w:num>
  <w:num w:numId="14">
    <w:abstractNumId w:val="0"/>
  </w:num>
  <w:num w:numId="15">
    <w:abstractNumId w:val="2"/>
  </w:num>
  <w:num w:numId="16">
    <w:abstractNumId w:val="14"/>
  </w:num>
  <w:num w:numId="17">
    <w:abstractNumId w:val="2"/>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D6"/>
    <w:rsid w:val="000020E9"/>
    <w:rsid w:val="00004743"/>
    <w:rsid w:val="000226AA"/>
    <w:rsid w:val="000254BD"/>
    <w:rsid w:val="00041D2C"/>
    <w:rsid w:val="000436F1"/>
    <w:rsid w:val="00046355"/>
    <w:rsid w:val="000478FF"/>
    <w:rsid w:val="00051D22"/>
    <w:rsid w:val="00062DB1"/>
    <w:rsid w:val="000A13F5"/>
    <w:rsid w:val="000D2A7C"/>
    <w:rsid w:val="000D33EC"/>
    <w:rsid w:val="000D5809"/>
    <w:rsid w:val="000E3320"/>
    <w:rsid w:val="000E51A5"/>
    <w:rsid w:val="000E726D"/>
    <w:rsid w:val="000F7B20"/>
    <w:rsid w:val="00104539"/>
    <w:rsid w:val="00127F68"/>
    <w:rsid w:val="00130B1F"/>
    <w:rsid w:val="00135C13"/>
    <w:rsid w:val="001409DD"/>
    <w:rsid w:val="001443E2"/>
    <w:rsid w:val="001502F3"/>
    <w:rsid w:val="00156D65"/>
    <w:rsid w:val="00162F53"/>
    <w:rsid w:val="00163CA0"/>
    <w:rsid w:val="001650B2"/>
    <w:rsid w:val="00170A9A"/>
    <w:rsid w:val="001723DE"/>
    <w:rsid w:val="001834BA"/>
    <w:rsid w:val="001955FF"/>
    <w:rsid w:val="001B0504"/>
    <w:rsid w:val="001B10B5"/>
    <w:rsid w:val="001B5A2F"/>
    <w:rsid w:val="001B7C9B"/>
    <w:rsid w:val="001C674B"/>
    <w:rsid w:val="001D0ED9"/>
    <w:rsid w:val="001D250D"/>
    <w:rsid w:val="001D450F"/>
    <w:rsid w:val="001E2038"/>
    <w:rsid w:val="001E22B1"/>
    <w:rsid w:val="001F57F0"/>
    <w:rsid w:val="002016B2"/>
    <w:rsid w:val="00207F30"/>
    <w:rsid w:val="002228EF"/>
    <w:rsid w:val="00223A20"/>
    <w:rsid w:val="00240B34"/>
    <w:rsid w:val="00243C97"/>
    <w:rsid w:val="00272A55"/>
    <w:rsid w:val="00286CB9"/>
    <w:rsid w:val="00293E7F"/>
    <w:rsid w:val="002A24A5"/>
    <w:rsid w:val="002A62F3"/>
    <w:rsid w:val="002B029F"/>
    <w:rsid w:val="002B0712"/>
    <w:rsid w:val="002B10AA"/>
    <w:rsid w:val="002B1DED"/>
    <w:rsid w:val="002B3725"/>
    <w:rsid w:val="002B3A9B"/>
    <w:rsid w:val="002B4724"/>
    <w:rsid w:val="002B75E3"/>
    <w:rsid w:val="002C16E2"/>
    <w:rsid w:val="002C7A7B"/>
    <w:rsid w:val="002D0C7B"/>
    <w:rsid w:val="002E44BB"/>
    <w:rsid w:val="002E5405"/>
    <w:rsid w:val="002F3D8F"/>
    <w:rsid w:val="0030024F"/>
    <w:rsid w:val="003012C6"/>
    <w:rsid w:val="00302614"/>
    <w:rsid w:val="00306A22"/>
    <w:rsid w:val="00306DBB"/>
    <w:rsid w:val="00316180"/>
    <w:rsid w:val="00320147"/>
    <w:rsid w:val="003217C3"/>
    <w:rsid w:val="003320D2"/>
    <w:rsid w:val="003359E3"/>
    <w:rsid w:val="00336FA4"/>
    <w:rsid w:val="00344B32"/>
    <w:rsid w:val="0035648C"/>
    <w:rsid w:val="003574FB"/>
    <w:rsid w:val="00363597"/>
    <w:rsid w:val="00366538"/>
    <w:rsid w:val="00372013"/>
    <w:rsid w:val="003777CB"/>
    <w:rsid w:val="0038298E"/>
    <w:rsid w:val="003972A7"/>
    <w:rsid w:val="003A3F9B"/>
    <w:rsid w:val="003B373B"/>
    <w:rsid w:val="003B6EB0"/>
    <w:rsid w:val="003C1B36"/>
    <w:rsid w:val="003E2CBD"/>
    <w:rsid w:val="003F0243"/>
    <w:rsid w:val="003F0865"/>
    <w:rsid w:val="003F75D5"/>
    <w:rsid w:val="004061E1"/>
    <w:rsid w:val="00412629"/>
    <w:rsid w:val="004137AB"/>
    <w:rsid w:val="004205A9"/>
    <w:rsid w:val="00456572"/>
    <w:rsid w:val="0046097C"/>
    <w:rsid w:val="00460D12"/>
    <w:rsid w:val="00461CC2"/>
    <w:rsid w:val="00466F9F"/>
    <w:rsid w:val="00473C24"/>
    <w:rsid w:val="00483444"/>
    <w:rsid w:val="00484636"/>
    <w:rsid w:val="00485BA6"/>
    <w:rsid w:val="00486E24"/>
    <w:rsid w:val="004978A8"/>
    <w:rsid w:val="004A563C"/>
    <w:rsid w:val="004B26DC"/>
    <w:rsid w:val="004B673C"/>
    <w:rsid w:val="004C36A3"/>
    <w:rsid w:val="004C3FED"/>
    <w:rsid w:val="004E3998"/>
    <w:rsid w:val="004F1A9E"/>
    <w:rsid w:val="004F4105"/>
    <w:rsid w:val="004F53EE"/>
    <w:rsid w:val="0051264B"/>
    <w:rsid w:val="00514428"/>
    <w:rsid w:val="00514B57"/>
    <w:rsid w:val="005179BE"/>
    <w:rsid w:val="0052280C"/>
    <w:rsid w:val="005251DB"/>
    <w:rsid w:val="0054333E"/>
    <w:rsid w:val="00547305"/>
    <w:rsid w:val="00553D70"/>
    <w:rsid w:val="0055716E"/>
    <w:rsid w:val="005754B8"/>
    <w:rsid w:val="0058038B"/>
    <w:rsid w:val="005919ED"/>
    <w:rsid w:val="00597185"/>
    <w:rsid w:val="005A7663"/>
    <w:rsid w:val="005B2171"/>
    <w:rsid w:val="005C697F"/>
    <w:rsid w:val="005D6BF7"/>
    <w:rsid w:val="005E37D4"/>
    <w:rsid w:val="005F1AFB"/>
    <w:rsid w:val="005F32B7"/>
    <w:rsid w:val="005F4DBB"/>
    <w:rsid w:val="00604603"/>
    <w:rsid w:val="006106BB"/>
    <w:rsid w:val="006124C7"/>
    <w:rsid w:val="00621042"/>
    <w:rsid w:val="0062111A"/>
    <w:rsid w:val="006219CA"/>
    <w:rsid w:val="006232E4"/>
    <w:rsid w:val="00625F99"/>
    <w:rsid w:val="00626BD9"/>
    <w:rsid w:val="006426FB"/>
    <w:rsid w:val="00642AFE"/>
    <w:rsid w:val="00652B90"/>
    <w:rsid w:val="006568F9"/>
    <w:rsid w:val="00660B5E"/>
    <w:rsid w:val="00666914"/>
    <w:rsid w:val="00666D93"/>
    <w:rsid w:val="006713BD"/>
    <w:rsid w:val="00675564"/>
    <w:rsid w:val="006773A6"/>
    <w:rsid w:val="00686BC2"/>
    <w:rsid w:val="0069538C"/>
    <w:rsid w:val="00695EC2"/>
    <w:rsid w:val="00697C97"/>
    <w:rsid w:val="006B5EB2"/>
    <w:rsid w:val="006C15C5"/>
    <w:rsid w:val="006D0735"/>
    <w:rsid w:val="006D7EB3"/>
    <w:rsid w:val="006E11ED"/>
    <w:rsid w:val="006E263C"/>
    <w:rsid w:val="00700397"/>
    <w:rsid w:val="0070481A"/>
    <w:rsid w:val="007064A3"/>
    <w:rsid w:val="0071636F"/>
    <w:rsid w:val="007208D4"/>
    <w:rsid w:val="00723004"/>
    <w:rsid w:val="00727727"/>
    <w:rsid w:val="00732745"/>
    <w:rsid w:val="007337B0"/>
    <w:rsid w:val="00741193"/>
    <w:rsid w:val="007423FA"/>
    <w:rsid w:val="00776776"/>
    <w:rsid w:val="00781CA3"/>
    <w:rsid w:val="00783649"/>
    <w:rsid w:val="00791A4F"/>
    <w:rsid w:val="007968BE"/>
    <w:rsid w:val="007A098A"/>
    <w:rsid w:val="007B7274"/>
    <w:rsid w:val="007B7EB2"/>
    <w:rsid w:val="007C38CB"/>
    <w:rsid w:val="007C71A8"/>
    <w:rsid w:val="007D1271"/>
    <w:rsid w:val="007D7663"/>
    <w:rsid w:val="007E20B2"/>
    <w:rsid w:val="007E3DFC"/>
    <w:rsid w:val="007F0D58"/>
    <w:rsid w:val="007F4166"/>
    <w:rsid w:val="007F4C6B"/>
    <w:rsid w:val="007F5993"/>
    <w:rsid w:val="007F74EF"/>
    <w:rsid w:val="00800045"/>
    <w:rsid w:val="00812D73"/>
    <w:rsid w:val="00814433"/>
    <w:rsid w:val="008174E2"/>
    <w:rsid w:val="00822EED"/>
    <w:rsid w:val="00824771"/>
    <w:rsid w:val="00826606"/>
    <w:rsid w:val="00830A07"/>
    <w:rsid w:val="0083484F"/>
    <w:rsid w:val="00840C2C"/>
    <w:rsid w:val="008454BB"/>
    <w:rsid w:val="00850AB3"/>
    <w:rsid w:val="00850CB4"/>
    <w:rsid w:val="00865DC3"/>
    <w:rsid w:val="00882ECB"/>
    <w:rsid w:val="00884FA0"/>
    <w:rsid w:val="008859DA"/>
    <w:rsid w:val="00892218"/>
    <w:rsid w:val="008A5CBF"/>
    <w:rsid w:val="008B7601"/>
    <w:rsid w:val="008C1D86"/>
    <w:rsid w:val="008E0879"/>
    <w:rsid w:val="008E51FD"/>
    <w:rsid w:val="00902233"/>
    <w:rsid w:val="009053C9"/>
    <w:rsid w:val="009216B9"/>
    <w:rsid w:val="009248AE"/>
    <w:rsid w:val="00926117"/>
    <w:rsid w:val="009261B2"/>
    <w:rsid w:val="0093562A"/>
    <w:rsid w:val="00937D21"/>
    <w:rsid w:val="0094736A"/>
    <w:rsid w:val="009569CF"/>
    <w:rsid w:val="00962113"/>
    <w:rsid w:val="00973257"/>
    <w:rsid w:val="009A227F"/>
    <w:rsid w:val="009A53ED"/>
    <w:rsid w:val="009A6F3E"/>
    <w:rsid w:val="009B7000"/>
    <w:rsid w:val="009C4E85"/>
    <w:rsid w:val="009D1B74"/>
    <w:rsid w:val="009F378C"/>
    <w:rsid w:val="009F43ED"/>
    <w:rsid w:val="009F44BF"/>
    <w:rsid w:val="00A123D2"/>
    <w:rsid w:val="00A20D79"/>
    <w:rsid w:val="00A25C55"/>
    <w:rsid w:val="00A36195"/>
    <w:rsid w:val="00A36D61"/>
    <w:rsid w:val="00A36D75"/>
    <w:rsid w:val="00A52A4A"/>
    <w:rsid w:val="00A57586"/>
    <w:rsid w:val="00A60AA7"/>
    <w:rsid w:val="00A63699"/>
    <w:rsid w:val="00A676A0"/>
    <w:rsid w:val="00A70688"/>
    <w:rsid w:val="00A73512"/>
    <w:rsid w:val="00A7647D"/>
    <w:rsid w:val="00A876A5"/>
    <w:rsid w:val="00A9020E"/>
    <w:rsid w:val="00A94F72"/>
    <w:rsid w:val="00A968DF"/>
    <w:rsid w:val="00AA5D8D"/>
    <w:rsid w:val="00AA73ED"/>
    <w:rsid w:val="00AB324A"/>
    <w:rsid w:val="00AB7E90"/>
    <w:rsid w:val="00AC03D2"/>
    <w:rsid w:val="00AC1B27"/>
    <w:rsid w:val="00AD7150"/>
    <w:rsid w:val="00AD78BB"/>
    <w:rsid w:val="00AE34C1"/>
    <w:rsid w:val="00AE4C76"/>
    <w:rsid w:val="00AE57F5"/>
    <w:rsid w:val="00AE6786"/>
    <w:rsid w:val="00AF37D2"/>
    <w:rsid w:val="00B06E9E"/>
    <w:rsid w:val="00B155DF"/>
    <w:rsid w:val="00B2575C"/>
    <w:rsid w:val="00B26FE1"/>
    <w:rsid w:val="00B3132A"/>
    <w:rsid w:val="00B37DB2"/>
    <w:rsid w:val="00B4115F"/>
    <w:rsid w:val="00B45853"/>
    <w:rsid w:val="00B477EB"/>
    <w:rsid w:val="00B51DB1"/>
    <w:rsid w:val="00B62828"/>
    <w:rsid w:val="00B653BC"/>
    <w:rsid w:val="00B67633"/>
    <w:rsid w:val="00B77674"/>
    <w:rsid w:val="00B86E71"/>
    <w:rsid w:val="00B97A4A"/>
    <w:rsid w:val="00BA0FCD"/>
    <w:rsid w:val="00BA3001"/>
    <w:rsid w:val="00BC2C58"/>
    <w:rsid w:val="00BC2EBA"/>
    <w:rsid w:val="00BC72D2"/>
    <w:rsid w:val="00BD2341"/>
    <w:rsid w:val="00BE0F4E"/>
    <w:rsid w:val="00BE2D7F"/>
    <w:rsid w:val="00BE6961"/>
    <w:rsid w:val="00BF29AE"/>
    <w:rsid w:val="00BF4C36"/>
    <w:rsid w:val="00BF5985"/>
    <w:rsid w:val="00C00739"/>
    <w:rsid w:val="00C012BB"/>
    <w:rsid w:val="00C015A0"/>
    <w:rsid w:val="00C0378E"/>
    <w:rsid w:val="00C05278"/>
    <w:rsid w:val="00C11435"/>
    <w:rsid w:val="00C11C73"/>
    <w:rsid w:val="00C17877"/>
    <w:rsid w:val="00C26D0E"/>
    <w:rsid w:val="00C42B31"/>
    <w:rsid w:val="00C4701E"/>
    <w:rsid w:val="00C4773D"/>
    <w:rsid w:val="00C63EFA"/>
    <w:rsid w:val="00C6402B"/>
    <w:rsid w:val="00C6739E"/>
    <w:rsid w:val="00C73021"/>
    <w:rsid w:val="00C75025"/>
    <w:rsid w:val="00C821E2"/>
    <w:rsid w:val="00C85BBE"/>
    <w:rsid w:val="00C874E6"/>
    <w:rsid w:val="00CA7001"/>
    <w:rsid w:val="00CA7433"/>
    <w:rsid w:val="00CB52DF"/>
    <w:rsid w:val="00CC2354"/>
    <w:rsid w:val="00CC2E30"/>
    <w:rsid w:val="00CC4FD2"/>
    <w:rsid w:val="00CD1F12"/>
    <w:rsid w:val="00CE3C48"/>
    <w:rsid w:val="00CE4C1E"/>
    <w:rsid w:val="00CF2E59"/>
    <w:rsid w:val="00CF581A"/>
    <w:rsid w:val="00D01789"/>
    <w:rsid w:val="00D046B4"/>
    <w:rsid w:val="00D27E53"/>
    <w:rsid w:val="00D30350"/>
    <w:rsid w:val="00D3082E"/>
    <w:rsid w:val="00D3115A"/>
    <w:rsid w:val="00D45FDA"/>
    <w:rsid w:val="00D54D7D"/>
    <w:rsid w:val="00D576E0"/>
    <w:rsid w:val="00D7584B"/>
    <w:rsid w:val="00D865D3"/>
    <w:rsid w:val="00D96233"/>
    <w:rsid w:val="00DA2D09"/>
    <w:rsid w:val="00DC2268"/>
    <w:rsid w:val="00DC38C6"/>
    <w:rsid w:val="00DC7C40"/>
    <w:rsid w:val="00DD7261"/>
    <w:rsid w:val="00DE7EE3"/>
    <w:rsid w:val="00DF7231"/>
    <w:rsid w:val="00E04680"/>
    <w:rsid w:val="00E1101B"/>
    <w:rsid w:val="00E20091"/>
    <w:rsid w:val="00E2285C"/>
    <w:rsid w:val="00E27660"/>
    <w:rsid w:val="00E321D2"/>
    <w:rsid w:val="00E32309"/>
    <w:rsid w:val="00E40F5F"/>
    <w:rsid w:val="00E5568F"/>
    <w:rsid w:val="00E71FAA"/>
    <w:rsid w:val="00E829BA"/>
    <w:rsid w:val="00E93BA0"/>
    <w:rsid w:val="00E9527E"/>
    <w:rsid w:val="00EB055E"/>
    <w:rsid w:val="00EB18AD"/>
    <w:rsid w:val="00EB6843"/>
    <w:rsid w:val="00EC0A3D"/>
    <w:rsid w:val="00EC1BF9"/>
    <w:rsid w:val="00EC3149"/>
    <w:rsid w:val="00ED6EB8"/>
    <w:rsid w:val="00EE3E58"/>
    <w:rsid w:val="00EE747C"/>
    <w:rsid w:val="00EF3270"/>
    <w:rsid w:val="00F0549B"/>
    <w:rsid w:val="00F05BDC"/>
    <w:rsid w:val="00F154E3"/>
    <w:rsid w:val="00F158E7"/>
    <w:rsid w:val="00F15EDE"/>
    <w:rsid w:val="00F173B6"/>
    <w:rsid w:val="00F213EA"/>
    <w:rsid w:val="00F234D6"/>
    <w:rsid w:val="00F23B20"/>
    <w:rsid w:val="00F23C00"/>
    <w:rsid w:val="00F27C44"/>
    <w:rsid w:val="00F30711"/>
    <w:rsid w:val="00F45B30"/>
    <w:rsid w:val="00F45CF4"/>
    <w:rsid w:val="00F475DF"/>
    <w:rsid w:val="00F5223E"/>
    <w:rsid w:val="00F52E08"/>
    <w:rsid w:val="00F6282F"/>
    <w:rsid w:val="00F666ED"/>
    <w:rsid w:val="00F66837"/>
    <w:rsid w:val="00F679C0"/>
    <w:rsid w:val="00F73757"/>
    <w:rsid w:val="00F844FA"/>
    <w:rsid w:val="00F84E9C"/>
    <w:rsid w:val="00F85CD0"/>
    <w:rsid w:val="00F865CF"/>
    <w:rsid w:val="00F86681"/>
    <w:rsid w:val="00F91530"/>
    <w:rsid w:val="00F95726"/>
    <w:rsid w:val="00F95A7F"/>
    <w:rsid w:val="00FA1282"/>
    <w:rsid w:val="00FA374B"/>
    <w:rsid w:val="00FB0388"/>
    <w:rsid w:val="00FD6EDB"/>
    <w:rsid w:val="00FE267E"/>
    <w:rsid w:val="00FF01B9"/>
    <w:rsid w:val="00FF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4D6"/>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F234D6"/>
    <w:rPr>
      <w:color w:val="0000FF"/>
      <w:u w:val="single"/>
    </w:rPr>
  </w:style>
  <w:style w:type="paragraph" w:styleId="ListParagraph">
    <w:name w:val="List Paragraph"/>
    <w:basedOn w:val="Normal"/>
    <w:uiPriority w:val="34"/>
    <w:qFormat/>
    <w:rsid w:val="00AA73ED"/>
    <w:pPr>
      <w:ind w:left="720"/>
      <w:contextualSpacing/>
    </w:pPr>
  </w:style>
  <w:style w:type="paragraph" w:styleId="Header">
    <w:name w:val="header"/>
    <w:basedOn w:val="Normal"/>
    <w:link w:val="HeaderChar"/>
    <w:uiPriority w:val="99"/>
    <w:unhideWhenUsed/>
    <w:rsid w:val="00716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6F"/>
    <w:rPr>
      <w:rFonts w:ascii="Calibri" w:eastAsia="Calibri" w:hAnsi="Calibri" w:cs="Times New Roman"/>
    </w:rPr>
  </w:style>
  <w:style w:type="paragraph" w:styleId="Footer">
    <w:name w:val="footer"/>
    <w:basedOn w:val="Normal"/>
    <w:link w:val="FooterChar"/>
    <w:uiPriority w:val="99"/>
    <w:unhideWhenUsed/>
    <w:rsid w:val="00716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36F"/>
    <w:rPr>
      <w:rFonts w:ascii="Calibri" w:eastAsia="Calibri" w:hAnsi="Calibri" w:cs="Times New Roman"/>
    </w:rPr>
  </w:style>
  <w:style w:type="character" w:styleId="CommentReference">
    <w:name w:val="annotation reference"/>
    <w:basedOn w:val="DefaultParagraphFont"/>
    <w:uiPriority w:val="99"/>
    <w:semiHidden/>
    <w:unhideWhenUsed/>
    <w:rsid w:val="004C36A3"/>
    <w:rPr>
      <w:sz w:val="16"/>
      <w:szCs w:val="16"/>
    </w:rPr>
  </w:style>
  <w:style w:type="paragraph" w:styleId="CommentText">
    <w:name w:val="annotation text"/>
    <w:basedOn w:val="Normal"/>
    <w:link w:val="CommentTextChar"/>
    <w:uiPriority w:val="99"/>
    <w:semiHidden/>
    <w:unhideWhenUsed/>
    <w:rsid w:val="004C36A3"/>
    <w:rPr>
      <w:sz w:val="20"/>
      <w:szCs w:val="20"/>
    </w:rPr>
  </w:style>
  <w:style w:type="character" w:customStyle="1" w:styleId="CommentTextChar">
    <w:name w:val="Comment Text Char"/>
    <w:basedOn w:val="DefaultParagraphFont"/>
    <w:link w:val="CommentText"/>
    <w:uiPriority w:val="99"/>
    <w:semiHidden/>
    <w:rsid w:val="004C36A3"/>
  </w:style>
  <w:style w:type="paragraph" w:styleId="CommentSubject">
    <w:name w:val="annotation subject"/>
    <w:basedOn w:val="CommentText"/>
    <w:next w:val="CommentText"/>
    <w:link w:val="CommentSubjectChar"/>
    <w:uiPriority w:val="99"/>
    <w:semiHidden/>
    <w:unhideWhenUsed/>
    <w:rsid w:val="004C36A3"/>
    <w:rPr>
      <w:b/>
      <w:bCs/>
    </w:rPr>
  </w:style>
  <w:style w:type="character" w:customStyle="1" w:styleId="CommentSubjectChar">
    <w:name w:val="Comment Subject Char"/>
    <w:basedOn w:val="CommentTextChar"/>
    <w:link w:val="CommentSubject"/>
    <w:uiPriority w:val="99"/>
    <w:semiHidden/>
    <w:rsid w:val="004C36A3"/>
    <w:rPr>
      <w:b/>
      <w:bCs/>
    </w:rPr>
  </w:style>
  <w:style w:type="paragraph" w:styleId="BalloonText">
    <w:name w:val="Balloon Text"/>
    <w:basedOn w:val="Normal"/>
    <w:link w:val="BalloonTextChar"/>
    <w:uiPriority w:val="99"/>
    <w:semiHidden/>
    <w:unhideWhenUsed/>
    <w:rsid w:val="004C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A3"/>
    <w:rPr>
      <w:rFonts w:ascii="Tahoma" w:hAnsi="Tahoma" w:cs="Tahoma"/>
      <w:sz w:val="16"/>
      <w:szCs w:val="16"/>
    </w:rPr>
  </w:style>
  <w:style w:type="paragraph" w:styleId="Revision">
    <w:name w:val="Revision"/>
    <w:hidden/>
    <w:uiPriority w:val="99"/>
    <w:semiHidden/>
    <w:rsid w:val="00E1101B"/>
    <w:rPr>
      <w:sz w:val="22"/>
      <w:szCs w:val="22"/>
    </w:rPr>
  </w:style>
  <w:style w:type="character" w:styleId="FollowedHyperlink">
    <w:name w:val="FollowedHyperlink"/>
    <w:basedOn w:val="DefaultParagraphFont"/>
    <w:uiPriority w:val="99"/>
    <w:semiHidden/>
    <w:unhideWhenUsed/>
    <w:rsid w:val="006232E4"/>
    <w:rPr>
      <w:color w:val="800080"/>
      <w:u w:val="single"/>
    </w:rPr>
  </w:style>
  <w:style w:type="character" w:customStyle="1" w:styleId="Style1">
    <w:name w:val="Style1"/>
    <w:uiPriority w:val="1"/>
    <w:rsid w:val="00BA3001"/>
    <w:rPr>
      <w:rFonts w:ascii="Arial" w:hAnsi="Arial"/>
      <w:smallCaps/>
      <w:sz w:val="28"/>
    </w:rPr>
  </w:style>
  <w:style w:type="paragraph" w:styleId="FootnoteText">
    <w:name w:val="footnote text"/>
    <w:basedOn w:val="Normal"/>
    <w:link w:val="FootnoteTextChar"/>
    <w:uiPriority w:val="99"/>
    <w:semiHidden/>
    <w:unhideWhenUsed/>
    <w:rsid w:val="006D7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EB3"/>
  </w:style>
  <w:style w:type="character" w:styleId="FootnoteReference">
    <w:name w:val="footnote reference"/>
    <w:basedOn w:val="DefaultParagraphFont"/>
    <w:uiPriority w:val="99"/>
    <w:semiHidden/>
    <w:unhideWhenUsed/>
    <w:rsid w:val="006D7EB3"/>
    <w:rPr>
      <w:vertAlign w:val="superscript"/>
    </w:rPr>
  </w:style>
  <w:style w:type="character" w:customStyle="1" w:styleId="A2">
    <w:name w:val="A2"/>
    <w:uiPriority w:val="99"/>
    <w:rsid w:val="006D7EB3"/>
    <w:rPr>
      <w:rFonts w:cs="AGaramond"/>
      <w:color w:val="000000"/>
    </w:rPr>
  </w:style>
  <w:style w:type="paragraph" w:customStyle="1" w:styleId="Pa2">
    <w:name w:val="Pa2"/>
    <w:basedOn w:val="Default"/>
    <w:next w:val="Default"/>
    <w:uiPriority w:val="99"/>
    <w:rsid w:val="00C11C73"/>
    <w:pPr>
      <w:spacing w:line="241" w:lineRule="atLeast"/>
    </w:pPr>
    <w:rPr>
      <w:rFonts w:ascii="Helvetica" w:hAnsi="Helvetica" w:cs="Helvetica"/>
      <w:color w:val="auto"/>
    </w:rPr>
  </w:style>
  <w:style w:type="character" w:customStyle="1" w:styleId="A6">
    <w:name w:val="A6"/>
    <w:uiPriority w:val="99"/>
    <w:rsid w:val="00C11C73"/>
    <w:rPr>
      <w:color w:val="000000"/>
      <w:sz w:val="16"/>
      <w:szCs w:val="16"/>
    </w:rPr>
  </w:style>
  <w:style w:type="paragraph" w:customStyle="1" w:styleId="Pa1">
    <w:name w:val="Pa1"/>
    <w:basedOn w:val="Default"/>
    <w:next w:val="Default"/>
    <w:uiPriority w:val="99"/>
    <w:rsid w:val="005D6BF7"/>
    <w:pPr>
      <w:spacing w:line="241" w:lineRule="atLeast"/>
    </w:pPr>
    <w:rPr>
      <w:rFonts w:ascii="Helvetica" w:hAnsi="Helvetica" w:cs="Helvetica"/>
      <w:color w:val="auto"/>
    </w:rPr>
  </w:style>
  <w:style w:type="paragraph" w:customStyle="1" w:styleId="Pa4">
    <w:name w:val="Pa4"/>
    <w:basedOn w:val="Default"/>
    <w:next w:val="Default"/>
    <w:uiPriority w:val="99"/>
    <w:rsid w:val="00E20091"/>
    <w:pPr>
      <w:spacing w:line="241" w:lineRule="atLeast"/>
    </w:pPr>
    <w:rPr>
      <w:rFonts w:ascii="AGaramond" w:hAnsi="AGaramond" w:cs="Times New Roman"/>
      <w:color w:val="auto"/>
    </w:rPr>
  </w:style>
  <w:style w:type="paragraph" w:styleId="EndnoteText">
    <w:name w:val="endnote text"/>
    <w:basedOn w:val="Normal"/>
    <w:link w:val="EndnoteTextChar"/>
    <w:uiPriority w:val="99"/>
    <w:semiHidden/>
    <w:unhideWhenUsed/>
    <w:rsid w:val="006E26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263C"/>
  </w:style>
  <w:style w:type="character" w:styleId="EndnoteReference">
    <w:name w:val="endnote reference"/>
    <w:basedOn w:val="DefaultParagraphFont"/>
    <w:uiPriority w:val="99"/>
    <w:semiHidden/>
    <w:unhideWhenUsed/>
    <w:rsid w:val="006E26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4D6"/>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F234D6"/>
    <w:rPr>
      <w:color w:val="0000FF"/>
      <w:u w:val="single"/>
    </w:rPr>
  </w:style>
  <w:style w:type="paragraph" w:styleId="ListParagraph">
    <w:name w:val="List Paragraph"/>
    <w:basedOn w:val="Normal"/>
    <w:uiPriority w:val="34"/>
    <w:qFormat/>
    <w:rsid w:val="00AA73ED"/>
    <w:pPr>
      <w:ind w:left="720"/>
      <w:contextualSpacing/>
    </w:pPr>
  </w:style>
  <w:style w:type="paragraph" w:styleId="Header">
    <w:name w:val="header"/>
    <w:basedOn w:val="Normal"/>
    <w:link w:val="HeaderChar"/>
    <w:uiPriority w:val="99"/>
    <w:unhideWhenUsed/>
    <w:rsid w:val="00716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6F"/>
    <w:rPr>
      <w:rFonts w:ascii="Calibri" w:eastAsia="Calibri" w:hAnsi="Calibri" w:cs="Times New Roman"/>
    </w:rPr>
  </w:style>
  <w:style w:type="paragraph" w:styleId="Footer">
    <w:name w:val="footer"/>
    <w:basedOn w:val="Normal"/>
    <w:link w:val="FooterChar"/>
    <w:uiPriority w:val="99"/>
    <w:unhideWhenUsed/>
    <w:rsid w:val="00716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36F"/>
    <w:rPr>
      <w:rFonts w:ascii="Calibri" w:eastAsia="Calibri" w:hAnsi="Calibri" w:cs="Times New Roman"/>
    </w:rPr>
  </w:style>
  <w:style w:type="character" w:styleId="CommentReference">
    <w:name w:val="annotation reference"/>
    <w:basedOn w:val="DefaultParagraphFont"/>
    <w:uiPriority w:val="99"/>
    <w:semiHidden/>
    <w:unhideWhenUsed/>
    <w:rsid w:val="004C36A3"/>
    <w:rPr>
      <w:sz w:val="16"/>
      <w:szCs w:val="16"/>
    </w:rPr>
  </w:style>
  <w:style w:type="paragraph" w:styleId="CommentText">
    <w:name w:val="annotation text"/>
    <w:basedOn w:val="Normal"/>
    <w:link w:val="CommentTextChar"/>
    <w:uiPriority w:val="99"/>
    <w:semiHidden/>
    <w:unhideWhenUsed/>
    <w:rsid w:val="004C36A3"/>
    <w:rPr>
      <w:sz w:val="20"/>
      <w:szCs w:val="20"/>
    </w:rPr>
  </w:style>
  <w:style w:type="character" w:customStyle="1" w:styleId="CommentTextChar">
    <w:name w:val="Comment Text Char"/>
    <w:basedOn w:val="DefaultParagraphFont"/>
    <w:link w:val="CommentText"/>
    <w:uiPriority w:val="99"/>
    <w:semiHidden/>
    <w:rsid w:val="004C36A3"/>
  </w:style>
  <w:style w:type="paragraph" w:styleId="CommentSubject">
    <w:name w:val="annotation subject"/>
    <w:basedOn w:val="CommentText"/>
    <w:next w:val="CommentText"/>
    <w:link w:val="CommentSubjectChar"/>
    <w:uiPriority w:val="99"/>
    <w:semiHidden/>
    <w:unhideWhenUsed/>
    <w:rsid w:val="004C36A3"/>
    <w:rPr>
      <w:b/>
      <w:bCs/>
    </w:rPr>
  </w:style>
  <w:style w:type="character" w:customStyle="1" w:styleId="CommentSubjectChar">
    <w:name w:val="Comment Subject Char"/>
    <w:basedOn w:val="CommentTextChar"/>
    <w:link w:val="CommentSubject"/>
    <w:uiPriority w:val="99"/>
    <w:semiHidden/>
    <w:rsid w:val="004C36A3"/>
    <w:rPr>
      <w:b/>
      <w:bCs/>
    </w:rPr>
  </w:style>
  <w:style w:type="paragraph" w:styleId="BalloonText">
    <w:name w:val="Balloon Text"/>
    <w:basedOn w:val="Normal"/>
    <w:link w:val="BalloonTextChar"/>
    <w:uiPriority w:val="99"/>
    <w:semiHidden/>
    <w:unhideWhenUsed/>
    <w:rsid w:val="004C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A3"/>
    <w:rPr>
      <w:rFonts w:ascii="Tahoma" w:hAnsi="Tahoma" w:cs="Tahoma"/>
      <w:sz w:val="16"/>
      <w:szCs w:val="16"/>
    </w:rPr>
  </w:style>
  <w:style w:type="paragraph" w:styleId="Revision">
    <w:name w:val="Revision"/>
    <w:hidden/>
    <w:uiPriority w:val="99"/>
    <w:semiHidden/>
    <w:rsid w:val="00E1101B"/>
    <w:rPr>
      <w:sz w:val="22"/>
      <w:szCs w:val="22"/>
    </w:rPr>
  </w:style>
  <w:style w:type="character" w:styleId="FollowedHyperlink">
    <w:name w:val="FollowedHyperlink"/>
    <w:basedOn w:val="DefaultParagraphFont"/>
    <w:uiPriority w:val="99"/>
    <w:semiHidden/>
    <w:unhideWhenUsed/>
    <w:rsid w:val="006232E4"/>
    <w:rPr>
      <w:color w:val="800080"/>
      <w:u w:val="single"/>
    </w:rPr>
  </w:style>
  <w:style w:type="character" w:customStyle="1" w:styleId="Style1">
    <w:name w:val="Style1"/>
    <w:uiPriority w:val="1"/>
    <w:rsid w:val="00BA3001"/>
    <w:rPr>
      <w:rFonts w:ascii="Arial" w:hAnsi="Arial"/>
      <w:smallCaps/>
      <w:sz w:val="28"/>
    </w:rPr>
  </w:style>
  <w:style w:type="paragraph" w:styleId="FootnoteText">
    <w:name w:val="footnote text"/>
    <w:basedOn w:val="Normal"/>
    <w:link w:val="FootnoteTextChar"/>
    <w:uiPriority w:val="99"/>
    <w:semiHidden/>
    <w:unhideWhenUsed/>
    <w:rsid w:val="006D7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EB3"/>
  </w:style>
  <w:style w:type="character" w:styleId="FootnoteReference">
    <w:name w:val="footnote reference"/>
    <w:basedOn w:val="DefaultParagraphFont"/>
    <w:uiPriority w:val="99"/>
    <w:semiHidden/>
    <w:unhideWhenUsed/>
    <w:rsid w:val="006D7EB3"/>
    <w:rPr>
      <w:vertAlign w:val="superscript"/>
    </w:rPr>
  </w:style>
  <w:style w:type="character" w:customStyle="1" w:styleId="A2">
    <w:name w:val="A2"/>
    <w:uiPriority w:val="99"/>
    <w:rsid w:val="006D7EB3"/>
    <w:rPr>
      <w:rFonts w:cs="AGaramond"/>
      <w:color w:val="000000"/>
    </w:rPr>
  </w:style>
  <w:style w:type="paragraph" w:customStyle="1" w:styleId="Pa2">
    <w:name w:val="Pa2"/>
    <w:basedOn w:val="Default"/>
    <w:next w:val="Default"/>
    <w:uiPriority w:val="99"/>
    <w:rsid w:val="00C11C73"/>
    <w:pPr>
      <w:spacing w:line="241" w:lineRule="atLeast"/>
    </w:pPr>
    <w:rPr>
      <w:rFonts w:ascii="Helvetica" w:hAnsi="Helvetica" w:cs="Helvetica"/>
      <w:color w:val="auto"/>
    </w:rPr>
  </w:style>
  <w:style w:type="character" w:customStyle="1" w:styleId="A6">
    <w:name w:val="A6"/>
    <w:uiPriority w:val="99"/>
    <w:rsid w:val="00C11C73"/>
    <w:rPr>
      <w:color w:val="000000"/>
      <w:sz w:val="16"/>
      <w:szCs w:val="16"/>
    </w:rPr>
  </w:style>
  <w:style w:type="paragraph" w:customStyle="1" w:styleId="Pa1">
    <w:name w:val="Pa1"/>
    <w:basedOn w:val="Default"/>
    <w:next w:val="Default"/>
    <w:uiPriority w:val="99"/>
    <w:rsid w:val="005D6BF7"/>
    <w:pPr>
      <w:spacing w:line="241" w:lineRule="atLeast"/>
    </w:pPr>
    <w:rPr>
      <w:rFonts w:ascii="Helvetica" w:hAnsi="Helvetica" w:cs="Helvetica"/>
      <w:color w:val="auto"/>
    </w:rPr>
  </w:style>
  <w:style w:type="paragraph" w:customStyle="1" w:styleId="Pa4">
    <w:name w:val="Pa4"/>
    <w:basedOn w:val="Default"/>
    <w:next w:val="Default"/>
    <w:uiPriority w:val="99"/>
    <w:rsid w:val="00E20091"/>
    <w:pPr>
      <w:spacing w:line="241" w:lineRule="atLeast"/>
    </w:pPr>
    <w:rPr>
      <w:rFonts w:ascii="AGaramond" w:hAnsi="AGaramond" w:cs="Times New Roman"/>
      <w:color w:val="auto"/>
    </w:rPr>
  </w:style>
  <w:style w:type="paragraph" w:styleId="EndnoteText">
    <w:name w:val="endnote text"/>
    <w:basedOn w:val="Normal"/>
    <w:link w:val="EndnoteTextChar"/>
    <w:uiPriority w:val="99"/>
    <w:semiHidden/>
    <w:unhideWhenUsed/>
    <w:rsid w:val="006E26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263C"/>
  </w:style>
  <w:style w:type="character" w:styleId="EndnoteReference">
    <w:name w:val="endnote reference"/>
    <w:basedOn w:val="DefaultParagraphFont"/>
    <w:uiPriority w:val="99"/>
    <w:semiHidden/>
    <w:unhideWhenUsed/>
    <w:rsid w:val="006E2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89415">
      <w:bodyDiv w:val="1"/>
      <w:marLeft w:val="0"/>
      <w:marRight w:val="0"/>
      <w:marTop w:val="0"/>
      <w:marBottom w:val="0"/>
      <w:divBdr>
        <w:top w:val="none" w:sz="0" w:space="0" w:color="auto"/>
        <w:left w:val="none" w:sz="0" w:space="0" w:color="auto"/>
        <w:bottom w:val="none" w:sz="0" w:space="0" w:color="auto"/>
        <w:right w:val="none" w:sz="0" w:space="0" w:color="auto"/>
      </w:divBdr>
    </w:div>
    <w:div w:id="457996097">
      <w:bodyDiv w:val="1"/>
      <w:marLeft w:val="0"/>
      <w:marRight w:val="0"/>
      <w:marTop w:val="0"/>
      <w:marBottom w:val="0"/>
      <w:divBdr>
        <w:top w:val="none" w:sz="0" w:space="0" w:color="auto"/>
        <w:left w:val="none" w:sz="0" w:space="0" w:color="auto"/>
        <w:bottom w:val="none" w:sz="0" w:space="0" w:color="auto"/>
        <w:right w:val="none" w:sz="0" w:space="0" w:color="auto"/>
      </w:divBdr>
    </w:div>
    <w:div w:id="685400346">
      <w:bodyDiv w:val="1"/>
      <w:marLeft w:val="0"/>
      <w:marRight w:val="0"/>
      <w:marTop w:val="0"/>
      <w:marBottom w:val="0"/>
      <w:divBdr>
        <w:top w:val="none" w:sz="0" w:space="0" w:color="auto"/>
        <w:left w:val="none" w:sz="0" w:space="0" w:color="auto"/>
        <w:bottom w:val="none" w:sz="0" w:space="0" w:color="auto"/>
        <w:right w:val="none" w:sz="0" w:space="0" w:color="auto"/>
      </w:divBdr>
    </w:div>
    <w:div w:id="755711155">
      <w:bodyDiv w:val="1"/>
      <w:marLeft w:val="0"/>
      <w:marRight w:val="0"/>
      <w:marTop w:val="0"/>
      <w:marBottom w:val="0"/>
      <w:divBdr>
        <w:top w:val="none" w:sz="0" w:space="0" w:color="auto"/>
        <w:left w:val="none" w:sz="0" w:space="0" w:color="auto"/>
        <w:bottom w:val="none" w:sz="0" w:space="0" w:color="auto"/>
        <w:right w:val="none" w:sz="0" w:space="0" w:color="auto"/>
      </w:divBdr>
    </w:div>
    <w:div w:id="880704597">
      <w:bodyDiv w:val="1"/>
      <w:marLeft w:val="0"/>
      <w:marRight w:val="0"/>
      <w:marTop w:val="0"/>
      <w:marBottom w:val="0"/>
      <w:divBdr>
        <w:top w:val="none" w:sz="0" w:space="0" w:color="auto"/>
        <w:left w:val="none" w:sz="0" w:space="0" w:color="auto"/>
        <w:bottom w:val="none" w:sz="0" w:space="0" w:color="auto"/>
        <w:right w:val="none" w:sz="0" w:space="0" w:color="auto"/>
      </w:divBdr>
    </w:div>
    <w:div w:id="973365220">
      <w:bodyDiv w:val="1"/>
      <w:marLeft w:val="0"/>
      <w:marRight w:val="0"/>
      <w:marTop w:val="0"/>
      <w:marBottom w:val="0"/>
      <w:divBdr>
        <w:top w:val="none" w:sz="0" w:space="0" w:color="auto"/>
        <w:left w:val="none" w:sz="0" w:space="0" w:color="auto"/>
        <w:bottom w:val="none" w:sz="0" w:space="0" w:color="auto"/>
        <w:right w:val="none" w:sz="0" w:space="0" w:color="auto"/>
      </w:divBdr>
    </w:div>
    <w:div w:id="1259212010">
      <w:bodyDiv w:val="1"/>
      <w:marLeft w:val="0"/>
      <w:marRight w:val="0"/>
      <w:marTop w:val="0"/>
      <w:marBottom w:val="0"/>
      <w:divBdr>
        <w:top w:val="none" w:sz="0" w:space="0" w:color="auto"/>
        <w:left w:val="none" w:sz="0" w:space="0" w:color="auto"/>
        <w:bottom w:val="none" w:sz="0" w:space="0" w:color="auto"/>
        <w:right w:val="none" w:sz="0" w:space="0" w:color="auto"/>
      </w:divBdr>
    </w:div>
    <w:div w:id="1277641825">
      <w:bodyDiv w:val="1"/>
      <w:marLeft w:val="0"/>
      <w:marRight w:val="0"/>
      <w:marTop w:val="0"/>
      <w:marBottom w:val="0"/>
      <w:divBdr>
        <w:top w:val="none" w:sz="0" w:space="0" w:color="auto"/>
        <w:left w:val="none" w:sz="0" w:space="0" w:color="auto"/>
        <w:bottom w:val="none" w:sz="0" w:space="0" w:color="auto"/>
        <w:right w:val="none" w:sz="0" w:space="0" w:color="auto"/>
      </w:divBdr>
    </w:div>
    <w:div w:id="2091854840">
      <w:bodyDiv w:val="1"/>
      <w:marLeft w:val="0"/>
      <w:marRight w:val="0"/>
      <w:marTop w:val="0"/>
      <w:marBottom w:val="0"/>
      <w:divBdr>
        <w:top w:val="none" w:sz="0" w:space="0" w:color="auto"/>
        <w:left w:val="none" w:sz="0" w:space="0" w:color="auto"/>
        <w:bottom w:val="none" w:sz="0" w:space="0" w:color="auto"/>
        <w:right w:val="none" w:sz="0" w:space="0" w:color="auto"/>
      </w:divBdr>
    </w:div>
    <w:div w:id="21184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ionalcouncils.ny.gov/assets/documents/regionalopportunities/longislandopportunityagend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bor.ny.gov/workforcenypartners/lwia/lmi-for-workforce-planning.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gionalcouncils.ny.gov/themes/nyopenrc/rc-files/longisland/LI-2013-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B97D-7A8F-471B-AD0B-D41153AA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6718</Words>
  <Characters>38294</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44923</CharactersWithSpaces>
  <SharedDoc>false</SharedDoc>
  <HLinks>
    <vt:vector size="30" baseType="variant">
      <vt:variant>
        <vt:i4>7274547</vt:i4>
      </vt:variant>
      <vt:variant>
        <vt:i4>18</vt:i4>
      </vt:variant>
      <vt:variant>
        <vt:i4>0</vt:i4>
      </vt:variant>
      <vt:variant>
        <vt:i4>5</vt:i4>
      </vt:variant>
      <vt:variant>
        <vt:lpwstr>http://regionalcouncils.ny.gov/</vt:lpwstr>
      </vt:variant>
      <vt:variant>
        <vt:lpwstr/>
      </vt:variant>
      <vt:variant>
        <vt:i4>7274508</vt:i4>
      </vt:variant>
      <vt:variant>
        <vt:i4>12</vt:i4>
      </vt:variant>
      <vt:variant>
        <vt:i4>0</vt:i4>
      </vt:variant>
      <vt:variant>
        <vt:i4>5</vt:i4>
      </vt:variant>
      <vt:variant>
        <vt:lpwstr>mailto:LWIB@labor.ny.gov</vt:lpwstr>
      </vt:variant>
      <vt:variant>
        <vt:lpwstr/>
      </vt:variant>
      <vt:variant>
        <vt:i4>7274508</vt:i4>
      </vt:variant>
      <vt:variant>
        <vt:i4>9</vt:i4>
      </vt:variant>
      <vt:variant>
        <vt:i4>0</vt:i4>
      </vt:variant>
      <vt:variant>
        <vt:i4>5</vt:i4>
      </vt:variant>
      <vt:variant>
        <vt:lpwstr>mailto:LWIB@labor.ny.gov</vt:lpwstr>
      </vt:variant>
      <vt:variant>
        <vt:lpwstr/>
      </vt:variant>
      <vt:variant>
        <vt:i4>7274508</vt:i4>
      </vt:variant>
      <vt:variant>
        <vt:i4>6</vt:i4>
      </vt:variant>
      <vt:variant>
        <vt:i4>0</vt:i4>
      </vt:variant>
      <vt:variant>
        <vt:i4>5</vt:i4>
      </vt:variant>
      <vt:variant>
        <vt:lpwstr>mailto:LWIB@labor.ny.gov</vt:lpwstr>
      </vt:variant>
      <vt:variant>
        <vt:lpwstr/>
      </vt:variant>
      <vt:variant>
        <vt:i4>7274508</vt:i4>
      </vt:variant>
      <vt:variant>
        <vt:i4>0</vt:i4>
      </vt:variant>
      <vt:variant>
        <vt:i4>0</vt:i4>
      </vt:variant>
      <vt:variant>
        <vt:i4>5</vt:i4>
      </vt:variant>
      <vt:variant>
        <vt:lpwstr>mailto:LWIB@labor.ny.gov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Gehr</dc:creator>
  <cp:lastModifiedBy>Fran Mays</cp:lastModifiedBy>
  <cp:revision>2</cp:revision>
  <cp:lastPrinted>2014-04-17T17:59:00Z</cp:lastPrinted>
  <dcterms:created xsi:type="dcterms:W3CDTF">2014-05-22T12:53:00Z</dcterms:created>
  <dcterms:modified xsi:type="dcterms:W3CDTF">2014-05-22T12:53:00Z</dcterms:modified>
</cp:coreProperties>
</file>